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CA4B79" w14:textId="63473FC0" w:rsidR="00DF4BD7" w:rsidRDefault="00DF4BD7" w:rsidP="00DF4BD7">
      <w:pPr>
        <w:keepNext/>
        <w:spacing w:after="0"/>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1</w:t>
      </w:r>
      <w:r w:rsidR="006C68AF">
        <w:rPr>
          <w:rFonts w:ascii="Times New Roman" w:eastAsia="Times New Roman" w:hAnsi="Times New Roman" w:cs="Times New Roman"/>
          <w:b/>
          <w:sz w:val="24"/>
          <w:szCs w:val="24"/>
        </w:rPr>
        <w:t>.3</w:t>
      </w:r>
    </w:p>
    <w:p w14:paraId="4DBE47E8" w14:textId="77777777" w:rsidR="00DF4BD7" w:rsidRPr="00A47F5A" w:rsidRDefault="00DF4BD7" w:rsidP="00DF4BD7">
      <w:pPr>
        <w:spacing w:after="0" w:line="360" w:lineRule="auto"/>
        <w:jc w:val="right"/>
        <w:rPr>
          <w:rFonts w:ascii="Times New Roman" w:hAnsi="Times New Roman" w:cs="Times New Roman"/>
          <w:b/>
          <w:i/>
          <w:sz w:val="24"/>
          <w:szCs w:val="24"/>
        </w:rPr>
      </w:pPr>
      <w:bookmarkStart w:id="0" w:name="_Toc150695619"/>
      <w:r>
        <w:rPr>
          <w:rFonts w:ascii="Times New Roman" w:eastAsia="Times New Roman" w:hAnsi="Times New Roman" w:cs="Times New Roman"/>
          <w:b/>
          <w:bCs/>
          <w:kern w:val="32"/>
          <w:sz w:val="24"/>
          <w:szCs w:val="24"/>
          <w:lang w:eastAsia="x-none"/>
        </w:rPr>
        <w:t xml:space="preserve">к ОПОП-П </w:t>
      </w:r>
      <w:bookmarkEnd w:id="0"/>
      <w:r w:rsidRPr="00A47F5A">
        <w:rPr>
          <w:rFonts w:ascii="Times New Roman" w:hAnsi="Times New Roman" w:cs="Times New Roman"/>
          <w:sz w:val="24"/>
          <w:szCs w:val="24"/>
        </w:rPr>
        <w:t>по специальности</w:t>
      </w:r>
    </w:p>
    <w:p w14:paraId="17D97F27" w14:textId="77777777" w:rsidR="00DF4BD7" w:rsidRPr="00A47F5A" w:rsidRDefault="00DF4BD7" w:rsidP="00DF4BD7">
      <w:pPr>
        <w:spacing w:after="0"/>
        <w:jc w:val="right"/>
        <w:rPr>
          <w:rFonts w:ascii="Times New Roman" w:hAnsi="Times New Roman" w:cs="Times New Roman"/>
          <w:sz w:val="24"/>
          <w:szCs w:val="24"/>
          <w:vertAlign w:val="superscript"/>
        </w:rPr>
      </w:pPr>
      <w:r w:rsidRPr="00A47F5A">
        <w:rPr>
          <w:rFonts w:ascii="Times New Roman" w:hAnsi="Times New Roman" w:cs="Times New Roman"/>
          <w:sz w:val="24"/>
          <w:szCs w:val="24"/>
        </w:rPr>
        <w:t>31.02.01 Лечебное дело</w:t>
      </w:r>
    </w:p>
    <w:p w14:paraId="28F8D42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6CEFF77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CF699C1"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755A0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00C95DD"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DDE23C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0EDFEF"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BB1A37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8D9360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FFA2839"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E1012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99B08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9308D8" w14:textId="53820E98" w:rsidR="00D377F2" w:rsidRPr="00D522C6" w:rsidRDefault="00F579A2" w:rsidP="00D377F2">
      <w:pPr>
        <w:spacing w:after="0" w:line="240" w:lineRule="auto"/>
        <w:jc w:val="center"/>
        <w:rPr>
          <w:rFonts w:ascii="Times New Roman" w:hAnsi="Times New Roman"/>
          <w:b/>
          <w:sz w:val="24"/>
          <w:szCs w:val="24"/>
          <w:lang w:eastAsia="en-US"/>
        </w:rPr>
      </w:pPr>
      <w:r w:rsidRPr="00D522C6">
        <w:rPr>
          <w:rFonts w:ascii="Times New Roman" w:hAnsi="Times New Roman"/>
          <w:b/>
          <w:color w:val="000000"/>
          <w:sz w:val="24"/>
          <w:szCs w:val="24"/>
          <w:lang w:eastAsia="en-US"/>
        </w:rPr>
        <w:t>Рабочая программа</w:t>
      </w:r>
      <w:r w:rsidRPr="00D522C6">
        <w:rPr>
          <w:rFonts w:ascii="Times New Roman" w:hAnsi="Times New Roman"/>
          <w:b/>
          <w:sz w:val="24"/>
          <w:szCs w:val="24"/>
          <w:lang w:eastAsia="en-US"/>
        </w:rPr>
        <w:t xml:space="preserve"> профессионального модуля</w:t>
      </w:r>
    </w:p>
    <w:p w14:paraId="42C704CF" w14:textId="77777777" w:rsidR="00D377F2" w:rsidRPr="00D522C6" w:rsidRDefault="00D377F2" w:rsidP="00D377F2">
      <w:pPr>
        <w:spacing w:after="0" w:line="240" w:lineRule="auto"/>
        <w:jc w:val="center"/>
        <w:rPr>
          <w:rFonts w:ascii="Times New Roman" w:hAnsi="Times New Roman"/>
          <w:b/>
          <w:sz w:val="24"/>
          <w:szCs w:val="24"/>
          <w:u w:val="single"/>
          <w:lang w:eastAsia="en-US"/>
        </w:rPr>
      </w:pPr>
    </w:p>
    <w:p w14:paraId="681057D5" w14:textId="1FC7A43C" w:rsidR="00D377F2" w:rsidRPr="00C93F70" w:rsidRDefault="00F579A2" w:rsidP="00D377F2">
      <w:pPr>
        <w:spacing w:after="0"/>
        <w:jc w:val="center"/>
        <w:rPr>
          <w:rFonts w:ascii="Times New Roman" w:hAnsi="Times New Roman"/>
          <w:b/>
          <w:sz w:val="24"/>
          <w:szCs w:val="24"/>
        </w:rPr>
      </w:pPr>
      <w:r w:rsidRPr="00C93F70">
        <w:rPr>
          <w:rFonts w:ascii="Times New Roman" w:hAnsi="Times New Roman"/>
          <w:b/>
          <w:sz w:val="24"/>
          <w:szCs w:val="24"/>
        </w:rPr>
        <w:t>«ПМ 03 ОСУЩЕСТВЛЕНИЕ  МЕДИЦИНСКОЙ РЕАБИЛИТАЦИИ И АБИЛИТАЦИИ»</w:t>
      </w:r>
    </w:p>
    <w:p w14:paraId="56067007" w14:textId="77777777" w:rsidR="00D377F2" w:rsidRPr="000E03BE" w:rsidRDefault="00D377F2" w:rsidP="00C93F70">
      <w:pPr>
        <w:rPr>
          <w:rFonts w:ascii="Times New Roman" w:hAnsi="Times New Roman"/>
          <w:b/>
          <w:i/>
          <w:sz w:val="28"/>
          <w:szCs w:val="28"/>
          <w:vertAlign w:val="superscript"/>
        </w:rPr>
      </w:pPr>
    </w:p>
    <w:p w14:paraId="5BB0B7C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586F77B"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5D0E74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A454E1B" w14:textId="77777777" w:rsidR="00D377F2" w:rsidRPr="00D522C6" w:rsidRDefault="00D377F2" w:rsidP="00D377F2">
      <w:pPr>
        <w:spacing w:after="0" w:line="240" w:lineRule="auto"/>
        <w:rPr>
          <w:rFonts w:ascii="Times New Roman" w:hAnsi="Times New Roman"/>
          <w:b/>
          <w:i/>
          <w:sz w:val="24"/>
          <w:szCs w:val="24"/>
          <w:lang w:eastAsia="en-US"/>
        </w:rPr>
      </w:pPr>
    </w:p>
    <w:p w14:paraId="4FD24E4E"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212E0C6"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945EEF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AEE1855"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2B28461A"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316296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31D67DE0"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0CA7DB7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1E9BE71C"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5DFDE673"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707EBC57"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90C4B64" w14:textId="77777777" w:rsidR="00D377F2" w:rsidRPr="00D522C6" w:rsidRDefault="00D377F2" w:rsidP="00D377F2">
      <w:pPr>
        <w:spacing w:after="0" w:line="240" w:lineRule="auto"/>
        <w:jc w:val="center"/>
        <w:rPr>
          <w:rFonts w:ascii="Times New Roman" w:hAnsi="Times New Roman"/>
          <w:b/>
          <w:i/>
          <w:sz w:val="24"/>
          <w:szCs w:val="24"/>
          <w:lang w:eastAsia="en-US"/>
        </w:rPr>
      </w:pPr>
    </w:p>
    <w:p w14:paraId="48E2BFC9" w14:textId="77777777" w:rsidR="00CD15DB" w:rsidRDefault="00CD15DB" w:rsidP="00D377F2">
      <w:pPr>
        <w:spacing w:after="0" w:line="240" w:lineRule="auto"/>
        <w:jc w:val="center"/>
        <w:rPr>
          <w:rFonts w:ascii="Times New Roman" w:hAnsi="Times New Roman"/>
          <w:b/>
          <w:bCs/>
          <w:iCs/>
          <w:lang w:eastAsia="en-US"/>
        </w:rPr>
      </w:pPr>
    </w:p>
    <w:p w14:paraId="3DE45677" w14:textId="77777777" w:rsidR="00CD15DB" w:rsidRDefault="00CD15DB" w:rsidP="00D377F2">
      <w:pPr>
        <w:spacing w:after="0" w:line="240" w:lineRule="auto"/>
        <w:jc w:val="center"/>
        <w:rPr>
          <w:rFonts w:ascii="Times New Roman" w:hAnsi="Times New Roman"/>
          <w:b/>
          <w:bCs/>
          <w:iCs/>
          <w:lang w:eastAsia="en-US"/>
        </w:rPr>
      </w:pPr>
    </w:p>
    <w:p w14:paraId="7BD5E1E7" w14:textId="77777777" w:rsidR="00CD15DB" w:rsidRDefault="00CD15DB" w:rsidP="00D377F2">
      <w:pPr>
        <w:spacing w:after="0" w:line="240" w:lineRule="auto"/>
        <w:jc w:val="center"/>
        <w:rPr>
          <w:rFonts w:ascii="Times New Roman" w:hAnsi="Times New Roman"/>
          <w:b/>
          <w:bCs/>
          <w:iCs/>
          <w:lang w:eastAsia="en-US"/>
        </w:rPr>
      </w:pPr>
    </w:p>
    <w:p w14:paraId="5748507B" w14:textId="77777777" w:rsidR="00CD15DB" w:rsidRDefault="00CD15DB" w:rsidP="00D377F2">
      <w:pPr>
        <w:spacing w:after="0" w:line="240" w:lineRule="auto"/>
        <w:jc w:val="center"/>
        <w:rPr>
          <w:rFonts w:ascii="Times New Roman" w:hAnsi="Times New Roman"/>
          <w:b/>
          <w:bCs/>
          <w:iCs/>
          <w:lang w:eastAsia="en-US"/>
        </w:rPr>
      </w:pPr>
    </w:p>
    <w:p w14:paraId="0C445860" w14:textId="77777777" w:rsidR="00CD15DB" w:rsidRDefault="00CD15DB" w:rsidP="00D377F2">
      <w:pPr>
        <w:spacing w:after="0" w:line="240" w:lineRule="auto"/>
        <w:jc w:val="center"/>
        <w:rPr>
          <w:rFonts w:ascii="Times New Roman" w:hAnsi="Times New Roman"/>
          <w:b/>
          <w:bCs/>
          <w:iCs/>
          <w:lang w:eastAsia="en-US"/>
        </w:rPr>
      </w:pPr>
    </w:p>
    <w:p w14:paraId="34FF1E9C" w14:textId="2EAFA161" w:rsidR="00CD15DB" w:rsidRDefault="00CD15DB" w:rsidP="00D377F2">
      <w:pPr>
        <w:spacing w:after="0" w:line="240" w:lineRule="auto"/>
        <w:jc w:val="center"/>
        <w:rPr>
          <w:rFonts w:ascii="Times New Roman" w:hAnsi="Times New Roman"/>
          <w:b/>
          <w:bCs/>
          <w:iCs/>
          <w:lang w:eastAsia="en-US"/>
        </w:rPr>
      </w:pPr>
    </w:p>
    <w:p w14:paraId="22CED0F2" w14:textId="73328B0F" w:rsidR="00DF4BD7" w:rsidRDefault="00DF4BD7" w:rsidP="00D377F2">
      <w:pPr>
        <w:spacing w:after="0" w:line="240" w:lineRule="auto"/>
        <w:jc w:val="center"/>
        <w:rPr>
          <w:rFonts w:ascii="Times New Roman" w:hAnsi="Times New Roman"/>
          <w:b/>
          <w:bCs/>
          <w:iCs/>
          <w:lang w:eastAsia="en-US"/>
        </w:rPr>
      </w:pPr>
    </w:p>
    <w:p w14:paraId="750DB2A9" w14:textId="298BF31C" w:rsidR="00DF4BD7" w:rsidRDefault="00DF4BD7" w:rsidP="00D377F2">
      <w:pPr>
        <w:spacing w:after="0" w:line="240" w:lineRule="auto"/>
        <w:jc w:val="center"/>
        <w:rPr>
          <w:rFonts w:ascii="Times New Roman" w:hAnsi="Times New Roman"/>
          <w:b/>
          <w:bCs/>
          <w:iCs/>
          <w:lang w:eastAsia="en-US"/>
        </w:rPr>
      </w:pPr>
    </w:p>
    <w:p w14:paraId="78FA3A6E" w14:textId="32A0962F" w:rsidR="00DF4BD7" w:rsidRDefault="00DF4BD7" w:rsidP="00D377F2">
      <w:pPr>
        <w:spacing w:after="0" w:line="240" w:lineRule="auto"/>
        <w:jc w:val="center"/>
        <w:rPr>
          <w:rFonts w:ascii="Times New Roman" w:hAnsi="Times New Roman"/>
          <w:b/>
          <w:bCs/>
          <w:iCs/>
          <w:lang w:eastAsia="en-US"/>
        </w:rPr>
      </w:pPr>
    </w:p>
    <w:p w14:paraId="55AE453E" w14:textId="19A32FE5" w:rsidR="00DF4BD7" w:rsidRDefault="00DF4BD7" w:rsidP="00D377F2">
      <w:pPr>
        <w:spacing w:after="0" w:line="240" w:lineRule="auto"/>
        <w:jc w:val="center"/>
        <w:rPr>
          <w:rFonts w:ascii="Times New Roman" w:hAnsi="Times New Roman"/>
          <w:b/>
          <w:bCs/>
          <w:iCs/>
          <w:lang w:eastAsia="en-US"/>
        </w:rPr>
      </w:pPr>
    </w:p>
    <w:p w14:paraId="24712BE6" w14:textId="24ADE9E0" w:rsidR="00DF4BD7" w:rsidRDefault="00DF4BD7" w:rsidP="00D377F2">
      <w:pPr>
        <w:spacing w:after="0" w:line="240" w:lineRule="auto"/>
        <w:jc w:val="center"/>
        <w:rPr>
          <w:rFonts w:ascii="Times New Roman" w:hAnsi="Times New Roman"/>
          <w:b/>
          <w:bCs/>
          <w:iCs/>
          <w:lang w:eastAsia="en-US"/>
        </w:rPr>
      </w:pPr>
    </w:p>
    <w:p w14:paraId="3EF20F9D" w14:textId="674DE0AF" w:rsidR="00DF4BD7" w:rsidRDefault="00DF4BD7" w:rsidP="00D377F2">
      <w:pPr>
        <w:spacing w:after="0" w:line="240" w:lineRule="auto"/>
        <w:jc w:val="center"/>
        <w:rPr>
          <w:rFonts w:ascii="Times New Roman" w:hAnsi="Times New Roman"/>
          <w:b/>
          <w:bCs/>
          <w:iCs/>
          <w:lang w:eastAsia="en-US"/>
        </w:rPr>
      </w:pPr>
    </w:p>
    <w:p w14:paraId="31B193EF" w14:textId="77777777" w:rsidR="00DF4BD7" w:rsidRDefault="00DF4BD7" w:rsidP="00D377F2">
      <w:pPr>
        <w:spacing w:after="0" w:line="240" w:lineRule="auto"/>
        <w:jc w:val="center"/>
        <w:rPr>
          <w:rFonts w:ascii="Times New Roman" w:hAnsi="Times New Roman"/>
          <w:b/>
          <w:bCs/>
          <w:iCs/>
          <w:lang w:eastAsia="en-US"/>
        </w:rPr>
      </w:pPr>
    </w:p>
    <w:p w14:paraId="3A46284E" w14:textId="77777777" w:rsidR="00CD15DB" w:rsidRDefault="00CD15DB" w:rsidP="00D377F2">
      <w:pPr>
        <w:spacing w:after="0" w:line="240" w:lineRule="auto"/>
        <w:jc w:val="center"/>
        <w:rPr>
          <w:rFonts w:ascii="Times New Roman" w:hAnsi="Times New Roman"/>
          <w:b/>
          <w:bCs/>
          <w:iCs/>
          <w:lang w:eastAsia="en-US"/>
        </w:rPr>
      </w:pPr>
    </w:p>
    <w:p w14:paraId="77B529D8" w14:textId="7DD2F1A5" w:rsidR="00D377F2" w:rsidRPr="00AB2605" w:rsidRDefault="00D377F2" w:rsidP="00D377F2">
      <w:pPr>
        <w:spacing w:after="0" w:line="240" w:lineRule="auto"/>
        <w:jc w:val="center"/>
        <w:rPr>
          <w:rFonts w:ascii="Times New Roman" w:hAnsi="Times New Roman"/>
          <w:b/>
          <w:iCs/>
          <w:sz w:val="24"/>
          <w:szCs w:val="24"/>
          <w:lang w:eastAsia="en-US"/>
        </w:rPr>
      </w:pPr>
      <w:r w:rsidRPr="00D522C6">
        <w:rPr>
          <w:rFonts w:ascii="Times New Roman" w:hAnsi="Times New Roman"/>
          <w:b/>
          <w:bCs/>
          <w:iCs/>
          <w:lang w:eastAsia="en-US"/>
        </w:rPr>
        <w:t>2</w:t>
      </w:r>
      <w:r>
        <w:rPr>
          <w:rFonts w:ascii="Times New Roman" w:hAnsi="Times New Roman"/>
          <w:b/>
          <w:bCs/>
          <w:iCs/>
          <w:lang w:eastAsia="en-US"/>
        </w:rPr>
        <w:t>02</w:t>
      </w:r>
      <w:r w:rsidR="00DF4BD7">
        <w:rPr>
          <w:rFonts w:ascii="Times New Roman" w:hAnsi="Times New Roman"/>
          <w:b/>
          <w:bCs/>
          <w:iCs/>
          <w:lang w:eastAsia="en-US"/>
        </w:rPr>
        <w:t>4</w:t>
      </w:r>
      <w:r w:rsidRPr="00D522C6">
        <w:rPr>
          <w:rFonts w:ascii="Times New Roman" w:hAnsi="Times New Roman"/>
          <w:b/>
          <w:bCs/>
          <w:iCs/>
          <w:lang w:eastAsia="en-US"/>
        </w:rPr>
        <w:t xml:space="preserve"> г</w:t>
      </w:r>
      <w:r>
        <w:rPr>
          <w:rFonts w:ascii="Times New Roman" w:hAnsi="Times New Roman"/>
          <w:b/>
          <w:bCs/>
          <w:iCs/>
          <w:lang w:eastAsia="en-US"/>
        </w:rPr>
        <w:t>.</w:t>
      </w:r>
    </w:p>
    <w:p w14:paraId="7C134098" w14:textId="77777777" w:rsidR="00D377F2" w:rsidRPr="009F4E30" w:rsidRDefault="00D377F2" w:rsidP="00D377F2">
      <w:pPr>
        <w:rPr>
          <w:rFonts w:ascii="Times New Roman" w:hAnsi="Times New Roman"/>
          <w:b/>
          <w:sz w:val="28"/>
          <w:szCs w:val="28"/>
        </w:rPr>
        <w:sectPr w:rsidR="00D377F2" w:rsidRPr="009F4E30" w:rsidSect="00AA1020">
          <w:headerReference w:type="even" r:id="rId9"/>
          <w:pgSz w:w="11906" w:h="16838"/>
          <w:pgMar w:top="1134" w:right="567" w:bottom="1134" w:left="1134" w:header="709" w:footer="709" w:gutter="0"/>
          <w:cols w:space="708"/>
          <w:docGrid w:linePitch="360"/>
        </w:sectPr>
      </w:pPr>
    </w:p>
    <w:p w14:paraId="6CADB48A" w14:textId="77777777" w:rsidR="00DF4BD7" w:rsidRPr="00F579A2" w:rsidRDefault="00DF4BD7" w:rsidP="00DF4BD7">
      <w:pPr>
        <w:rPr>
          <w:rFonts w:ascii="Times New Roman" w:hAnsi="Times New Roman" w:cs="Times New Roman"/>
          <w:b/>
          <w:bCs/>
        </w:rPr>
      </w:pPr>
      <w:bookmarkStart w:id="1" w:name="_Hlk174564110"/>
      <w:r w:rsidRPr="00F579A2">
        <w:rPr>
          <w:rFonts w:ascii="Times New Roman" w:hAnsi="Times New Roman" w:cs="Times New Roman"/>
          <w:b/>
          <w:bCs/>
        </w:rPr>
        <w:lastRenderedPageBreak/>
        <w:t>СОДЕРЖАНИЕ ПРОГРАММЫ</w:t>
      </w:r>
    </w:p>
    <w:p w14:paraId="5EF40898" w14:textId="77777777" w:rsidR="00DF4BD7" w:rsidRPr="00F579A2" w:rsidRDefault="00DF4BD7" w:rsidP="00DF4BD7">
      <w:pPr>
        <w:jc w:val="center"/>
        <w:rPr>
          <w:rFonts w:ascii="Times New Roman" w:hAnsi="Times New Roman" w:cs="Times New Roman"/>
          <w:b/>
          <w:bCs/>
        </w:rPr>
      </w:pPr>
    </w:p>
    <w:p w14:paraId="52FA8FCD" w14:textId="567596A8" w:rsidR="00DF4BD7" w:rsidRPr="00F579A2" w:rsidRDefault="00DF4BD7" w:rsidP="00DF4BD7">
      <w:pPr>
        <w:pStyle w:val="14"/>
        <w:rPr>
          <w:rFonts w:asciiTheme="minorHAnsi" w:eastAsiaTheme="minorEastAsia" w:hAnsiTheme="minorHAnsi" w:cstheme="minorBidi"/>
          <w:b w:val="0"/>
          <w:bCs w:val="0"/>
          <w:color w:val="auto"/>
          <w:lang w:eastAsia="ru-RU"/>
        </w:rPr>
      </w:pPr>
      <w:r w:rsidRPr="00F579A2">
        <w:rPr>
          <w:b w:val="0"/>
          <w:bCs w:val="0"/>
          <w:color w:val="auto"/>
        </w:rPr>
        <w:fldChar w:fldCharType="begin"/>
      </w:r>
      <w:r w:rsidRPr="00F579A2">
        <w:rPr>
          <w:b w:val="0"/>
          <w:bCs w:val="0"/>
          <w:color w:val="auto"/>
        </w:rPr>
        <w:instrText xml:space="preserve"> TOC \h \z \t "Раздел 1;1;Раздел 1.1;2" </w:instrText>
      </w:r>
      <w:r w:rsidRPr="00F579A2">
        <w:rPr>
          <w:b w:val="0"/>
          <w:bCs w:val="0"/>
          <w:color w:val="auto"/>
        </w:rPr>
        <w:fldChar w:fldCharType="separate"/>
      </w:r>
      <w:hyperlink w:anchor="_Toc162370387" w:history="1">
        <w:r w:rsidRPr="00F579A2">
          <w:rPr>
            <w:rStyle w:val="af2"/>
            <w:color w:val="auto"/>
          </w:rPr>
          <w:t>1. Общая характеристика РАБОЧЕЙ ПРОГРАММЫ ПРОФЕССИОНАЛЬНОГО МОДУЛЯ</w:t>
        </w:r>
        <w:r w:rsidRPr="00F579A2">
          <w:rPr>
            <w:webHidden/>
            <w:color w:val="auto"/>
          </w:rPr>
          <w:tab/>
        </w:r>
      </w:hyperlink>
    </w:p>
    <w:p w14:paraId="716B8A7B" w14:textId="78219AD2" w:rsidR="00DF4BD7" w:rsidRPr="00F579A2" w:rsidRDefault="00D80A31" w:rsidP="00DF4BD7">
      <w:pPr>
        <w:pStyle w:val="22"/>
        <w:tabs>
          <w:tab w:val="left" w:pos="960"/>
        </w:tabs>
        <w:rPr>
          <w:rFonts w:asciiTheme="minorHAnsi" w:eastAsiaTheme="minorEastAsia" w:hAnsiTheme="minorHAnsi" w:cstheme="minorBidi"/>
          <w:i/>
          <w:iCs/>
          <w:color w:val="auto"/>
          <w:sz w:val="22"/>
          <w:szCs w:val="22"/>
        </w:rPr>
      </w:pPr>
      <w:hyperlink w:anchor="_Toc162370388" w:history="1">
        <w:r w:rsidR="00DF4BD7" w:rsidRPr="00F579A2">
          <w:rPr>
            <w:rStyle w:val="af2"/>
            <w:color w:val="auto"/>
          </w:rPr>
          <w:t>1.1.</w:t>
        </w:r>
        <w:r w:rsidR="00DF4BD7" w:rsidRPr="00F579A2">
          <w:rPr>
            <w:rFonts w:asciiTheme="minorHAnsi" w:eastAsiaTheme="minorEastAsia" w:hAnsiTheme="minorHAnsi" w:cstheme="minorBidi"/>
            <w:i/>
            <w:iCs/>
            <w:color w:val="auto"/>
            <w:sz w:val="22"/>
            <w:szCs w:val="22"/>
          </w:rPr>
          <w:tab/>
        </w:r>
        <w:r w:rsidR="00DF4BD7" w:rsidRPr="00F579A2">
          <w:rPr>
            <w:rStyle w:val="af2"/>
            <w:color w:val="auto"/>
          </w:rPr>
          <w:t>Цель и место профессионального модуля в структуре образовательной программы</w:t>
        </w:r>
        <w:r w:rsidR="00DF4BD7" w:rsidRPr="00F579A2">
          <w:rPr>
            <w:webHidden/>
            <w:color w:val="auto"/>
          </w:rPr>
          <w:tab/>
        </w:r>
      </w:hyperlink>
    </w:p>
    <w:p w14:paraId="45AC76D0" w14:textId="3C3D6ACB" w:rsidR="00DF4BD7" w:rsidRPr="00F579A2" w:rsidRDefault="00D80A31" w:rsidP="00DF4BD7">
      <w:pPr>
        <w:pStyle w:val="22"/>
        <w:tabs>
          <w:tab w:val="left" w:pos="960"/>
        </w:tabs>
        <w:rPr>
          <w:rFonts w:asciiTheme="minorHAnsi" w:eastAsiaTheme="minorEastAsia" w:hAnsiTheme="minorHAnsi" w:cstheme="minorBidi"/>
          <w:i/>
          <w:iCs/>
          <w:color w:val="auto"/>
          <w:sz w:val="22"/>
          <w:szCs w:val="22"/>
        </w:rPr>
      </w:pPr>
      <w:hyperlink w:anchor="_Toc162370389" w:history="1">
        <w:r w:rsidR="00DF4BD7" w:rsidRPr="00F579A2">
          <w:rPr>
            <w:rStyle w:val="af2"/>
            <w:color w:val="auto"/>
          </w:rPr>
          <w:t>1.2.</w:t>
        </w:r>
        <w:r w:rsidR="00DF4BD7" w:rsidRPr="00F579A2">
          <w:rPr>
            <w:rFonts w:asciiTheme="minorHAnsi" w:eastAsiaTheme="minorEastAsia" w:hAnsiTheme="minorHAnsi" w:cstheme="minorBidi"/>
            <w:i/>
            <w:iCs/>
            <w:color w:val="auto"/>
            <w:sz w:val="22"/>
            <w:szCs w:val="22"/>
          </w:rPr>
          <w:tab/>
        </w:r>
        <w:r w:rsidR="00DF4BD7" w:rsidRPr="00F579A2">
          <w:rPr>
            <w:rStyle w:val="af2"/>
            <w:color w:val="auto"/>
          </w:rPr>
          <w:t>Планируемые результаты освоения профессионального модуля</w:t>
        </w:r>
        <w:r w:rsidR="00DF4BD7" w:rsidRPr="00F579A2">
          <w:rPr>
            <w:webHidden/>
            <w:color w:val="auto"/>
          </w:rPr>
          <w:tab/>
        </w:r>
      </w:hyperlink>
    </w:p>
    <w:p w14:paraId="0456D339" w14:textId="1B36B501" w:rsidR="00DF4BD7" w:rsidRPr="00F579A2" w:rsidRDefault="00D80A31" w:rsidP="00DF4BD7">
      <w:pPr>
        <w:pStyle w:val="22"/>
        <w:tabs>
          <w:tab w:val="left" w:pos="960"/>
        </w:tabs>
        <w:rPr>
          <w:rFonts w:asciiTheme="minorHAnsi" w:eastAsiaTheme="minorEastAsia" w:hAnsiTheme="minorHAnsi" w:cstheme="minorBidi"/>
          <w:i/>
          <w:iCs/>
          <w:color w:val="auto"/>
          <w:sz w:val="22"/>
          <w:szCs w:val="22"/>
        </w:rPr>
      </w:pPr>
      <w:hyperlink w:anchor="_Toc162370390" w:history="1">
        <w:r w:rsidR="00DF4BD7" w:rsidRPr="00F579A2">
          <w:rPr>
            <w:rStyle w:val="af2"/>
            <w:color w:val="auto"/>
          </w:rPr>
          <w:t>1.3.</w:t>
        </w:r>
        <w:r w:rsidR="00DF4BD7" w:rsidRPr="00F579A2">
          <w:rPr>
            <w:rFonts w:asciiTheme="minorHAnsi" w:eastAsiaTheme="minorEastAsia" w:hAnsiTheme="minorHAnsi" w:cstheme="minorBidi"/>
            <w:i/>
            <w:iCs/>
            <w:color w:val="auto"/>
            <w:sz w:val="22"/>
            <w:szCs w:val="22"/>
          </w:rPr>
          <w:tab/>
        </w:r>
        <w:r w:rsidR="00DF4BD7" w:rsidRPr="00F579A2">
          <w:rPr>
            <w:rStyle w:val="af2"/>
            <w:color w:val="auto"/>
          </w:rPr>
          <w:t>Обоснование часов вариативной части ОПОП-П</w:t>
        </w:r>
        <w:r w:rsidR="00DF4BD7" w:rsidRPr="00F579A2">
          <w:rPr>
            <w:webHidden/>
            <w:color w:val="auto"/>
          </w:rPr>
          <w:tab/>
        </w:r>
      </w:hyperlink>
    </w:p>
    <w:p w14:paraId="11F1D407" w14:textId="1CCAB73D" w:rsidR="00DF4BD7" w:rsidRPr="00F579A2" w:rsidRDefault="00D80A31" w:rsidP="00DF4BD7">
      <w:pPr>
        <w:pStyle w:val="14"/>
        <w:rPr>
          <w:rFonts w:asciiTheme="minorHAnsi" w:eastAsiaTheme="minorEastAsia" w:hAnsiTheme="minorHAnsi" w:cstheme="minorBidi"/>
          <w:b w:val="0"/>
          <w:bCs w:val="0"/>
          <w:color w:val="auto"/>
          <w:lang w:eastAsia="ru-RU"/>
        </w:rPr>
      </w:pPr>
      <w:hyperlink w:anchor="_Toc162370391" w:history="1">
        <w:r w:rsidR="00DF4BD7" w:rsidRPr="00F579A2">
          <w:rPr>
            <w:rStyle w:val="af2"/>
            <w:color w:val="auto"/>
          </w:rPr>
          <w:t>2. Структура и содержание профессионального модуля</w:t>
        </w:r>
        <w:r w:rsidR="00DF4BD7" w:rsidRPr="00F579A2">
          <w:rPr>
            <w:webHidden/>
            <w:color w:val="auto"/>
          </w:rPr>
          <w:tab/>
        </w:r>
      </w:hyperlink>
    </w:p>
    <w:p w14:paraId="055FCB5E" w14:textId="27E46AC4" w:rsidR="00DF4BD7" w:rsidRPr="00F579A2" w:rsidRDefault="00D80A31" w:rsidP="00DF4BD7">
      <w:pPr>
        <w:pStyle w:val="22"/>
        <w:rPr>
          <w:rFonts w:asciiTheme="minorHAnsi" w:eastAsiaTheme="minorEastAsia" w:hAnsiTheme="minorHAnsi" w:cstheme="minorBidi"/>
          <w:i/>
          <w:iCs/>
          <w:color w:val="auto"/>
          <w:sz w:val="22"/>
          <w:szCs w:val="22"/>
        </w:rPr>
      </w:pPr>
      <w:hyperlink w:anchor="_Toc162370392" w:history="1">
        <w:r w:rsidR="00DF4BD7" w:rsidRPr="00F579A2">
          <w:rPr>
            <w:rStyle w:val="af2"/>
            <w:color w:val="auto"/>
          </w:rPr>
          <w:t>2.1. Трудоемкость освоения модуля</w:t>
        </w:r>
        <w:r w:rsidR="00DF4BD7" w:rsidRPr="00F579A2">
          <w:rPr>
            <w:webHidden/>
            <w:color w:val="auto"/>
          </w:rPr>
          <w:tab/>
        </w:r>
      </w:hyperlink>
    </w:p>
    <w:p w14:paraId="470978D0" w14:textId="00E09F3F" w:rsidR="00DF4BD7" w:rsidRPr="00F579A2" w:rsidRDefault="00D80A31" w:rsidP="00DF4BD7">
      <w:pPr>
        <w:pStyle w:val="22"/>
        <w:rPr>
          <w:rFonts w:asciiTheme="minorHAnsi" w:eastAsiaTheme="minorEastAsia" w:hAnsiTheme="minorHAnsi" w:cstheme="minorBidi"/>
          <w:i/>
          <w:iCs/>
          <w:color w:val="auto"/>
          <w:sz w:val="22"/>
          <w:szCs w:val="22"/>
        </w:rPr>
      </w:pPr>
      <w:hyperlink w:anchor="_Toc162370393" w:history="1">
        <w:r w:rsidR="00DF4BD7" w:rsidRPr="00F579A2">
          <w:rPr>
            <w:rStyle w:val="af2"/>
            <w:color w:val="auto"/>
          </w:rPr>
          <w:t>2.2. Структура профессионального модуля</w:t>
        </w:r>
        <w:r w:rsidR="00DF4BD7" w:rsidRPr="00F579A2">
          <w:rPr>
            <w:webHidden/>
            <w:color w:val="auto"/>
          </w:rPr>
          <w:tab/>
        </w:r>
      </w:hyperlink>
    </w:p>
    <w:p w14:paraId="516CAF15" w14:textId="4449F6A6" w:rsidR="00DF4BD7" w:rsidRPr="00F579A2" w:rsidRDefault="00D80A31" w:rsidP="00DF4BD7">
      <w:pPr>
        <w:pStyle w:val="22"/>
        <w:rPr>
          <w:rFonts w:asciiTheme="minorHAnsi" w:eastAsiaTheme="minorEastAsia" w:hAnsiTheme="minorHAnsi" w:cstheme="minorBidi"/>
          <w:i/>
          <w:iCs/>
          <w:color w:val="auto"/>
          <w:sz w:val="22"/>
          <w:szCs w:val="22"/>
        </w:rPr>
      </w:pPr>
      <w:hyperlink w:anchor="_Toc162370394" w:history="1">
        <w:r w:rsidR="00DF4BD7" w:rsidRPr="00F579A2">
          <w:rPr>
            <w:rStyle w:val="af2"/>
            <w:color w:val="auto"/>
          </w:rPr>
          <w:t>2.3. Содержание профессионального модуля</w:t>
        </w:r>
        <w:r w:rsidR="00DF4BD7" w:rsidRPr="00F579A2">
          <w:rPr>
            <w:webHidden/>
            <w:color w:val="auto"/>
          </w:rPr>
          <w:tab/>
        </w:r>
      </w:hyperlink>
    </w:p>
    <w:p w14:paraId="5185AB91" w14:textId="64881213" w:rsidR="00DF4BD7" w:rsidRPr="00F579A2" w:rsidRDefault="00D80A31" w:rsidP="00DF4BD7">
      <w:pPr>
        <w:pStyle w:val="22"/>
        <w:rPr>
          <w:rFonts w:asciiTheme="minorHAnsi" w:eastAsiaTheme="minorEastAsia" w:hAnsiTheme="minorHAnsi" w:cstheme="minorBidi"/>
          <w:i/>
          <w:iCs/>
          <w:color w:val="auto"/>
          <w:sz w:val="22"/>
          <w:szCs w:val="22"/>
        </w:rPr>
      </w:pPr>
      <w:hyperlink w:anchor="_Toc162370395" w:history="1">
        <w:r w:rsidR="00DF4BD7" w:rsidRPr="00F579A2">
          <w:rPr>
            <w:rStyle w:val="af2"/>
            <w:color w:val="auto"/>
          </w:rPr>
          <w:t>2.4. Курсовой проект (работа) (для специальностей СПО, если предусмотрено)</w:t>
        </w:r>
        <w:r w:rsidR="00DF4BD7" w:rsidRPr="00F579A2">
          <w:rPr>
            <w:webHidden/>
            <w:color w:val="auto"/>
          </w:rPr>
          <w:tab/>
        </w:r>
      </w:hyperlink>
    </w:p>
    <w:p w14:paraId="1013CBF2" w14:textId="532A4B0D" w:rsidR="00DF4BD7" w:rsidRPr="00F579A2" w:rsidRDefault="00D80A31" w:rsidP="00DF4BD7">
      <w:pPr>
        <w:pStyle w:val="22"/>
        <w:rPr>
          <w:rFonts w:asciiTheme="minorHAnsi" w:eastAsiaTheme="minorEastAsia" w:hAnsiTheme="minorHAnsi" w:cstheme="minorBidi"/>
          <w:i/>
          <w:iCs/>
          <w:color w:val="auto"/>
          <w:sz w:val="22"/>
          <w:szCs w:val="22"/>
        </w:rPr>
      </w:pPr>
      <w:hyperlink w:anchor="_Toc162370396" w:history="1">
        <w:r w:rsidR="00DF4BD7" w:rsidRPr="00F579A2">
          <w:rPr>
            <w:rStyle w:val="af2"/>
            <w:color w:val="auto"/>
          </w:rPr>
          <w:t>…</w:t>
        </w:r>
        <w:r w:rsidR="00DF4BD7" w:rsidRPr="00F579A2">
          <w:rPr>
            <w:webHidden/>
            <w:color w:val="auto"/>
          </w:rPr>
          <w:tab/>
        </w:r>
      </w:hyperlink>
    </w:p>
    <w:p w14:paraId="6283B677" w14:textId="188E1DFF" w:rsidR="00DF4BD7" w:rsidRPr="00F579A2" w:rsidRDefault="00D80A31" w:rsidP="00DF4BD7">
      <w:pPr>
        <w:pStyle w:val="14"/>
        <w:rPr>
          <w:rFonts w:asciiTheme="minorHAnsi" w:eastAsiaTheme="minorEastAsia" w:hAnsiTheme="minorHAnsi" w:cstheme="minorBidi"/>
          <w:b w:val="0"/>
          <w:bCs w:val="0"/>
          <w:color w:val="auto"/>
          <w:lang w:eastAsia="ru-RU"/>
        </w:rPr>
      </w:pPr>
      <w:hyperlink w:anchor="_Toc162370397" w:history="1">
        <w:r w:rsidR="00DF4BD7" w:rsidRPr="00F579A2">
          <w:rPr>
            <w:rStyle w:val="af2"/>
            <w:color w:val="auto"/>
          </w:rPr>
          <w:t>3. Условия реализации профессионального модуля</w:t>
        </w:r>
        <w:r w:rsidR="00DF4BD7" w:rsidRPr="00F579A2">
          <w:rPr>
            <w:webHidden/>
            <w:color w:val="auto"/>
          </w:rPr>
          <w:tab/>
        </w:r>
      </w:hyperlink>
    </w:p>
    <w:p w14:paraId="71FBCBDE" w14:textId="1F21852C" w:rsidR="00DF4BD7" w:rsidRPr="00F579A2" w:rsidRDefault="00D80A31" w:rsidP="00DF4BD7">
      <w:pPr>
        <w:pStyle w:val="22"/>
        <w:rPr>
          <w:rFonts w:asciiTheme="minorHAnsi" w:eastAsiaTheme="minorEastAsia" w:hAnsiTheme="minorHAnsi" w:cstheme="minorBidi"/>
          <w:i/>
          <w:iCs/>
          <w:color w:val="auto"/>
          <w:sz w:val="22"/>
          <w:szCs w:val="22"/>
        </w:rPr>
      </w:pPr>
      <w:hyperlink w:anchor="_Toc162370398" w:history="1">
        <w:r w:rsidR="00DF4BD7" w:rsidRPr="00F579A2">
          <w:rPr>
            <w:rStyle w:val="af2"/>
            <w:color w:val="auto"/>
          </w:rPr>
          <w:t>3.1. Материально-техническое обеспечение</w:t>
        </w:r>
        <w:r w:rsidR="00DF4BD7" w:rsidRPr="00F579A2">
          <w:rPr>
            <w:webHidden/>
            <w:color w:val="auto"/>
          </w:rPr>
          <w:tab/>
        </w:r>
      </w:hyperlink>
    </w:p>
    <w:p w14:paraId="63C8FF47" w14:textId="63FEB20A" w:rsidR="00DF4BD7" w:rsidRPr="00F579A2" w:rsidRDefault="00D80A31" w:rsidP="00DF4BD7">
      <w:pPr>
        <w:pStyle w:val="22"/>
        <w:rPr>
          <w:rFonts w:asciiTheme="minorHAnsi" w:eastAsiaTheme="minorEastAsia" w:hAnsiTheme="minorHAnsi" w:cstheme="minorBidi"/>
          <w:i/>
          <w:iCs/>
          <w:color w:val="auto"/>
          <w:sz w:val="22"/>
          <w:szCs w:val="22"/>
        </w:rPr>
      </w:pPr>
      <w:hyperlink w:anchor="_Toc162370399" w:history="1">
        <w:r w:rsidR="00DF4BD7" w:rsidRPr="00F579A2">
          <w:rPr>
            <w:rStyle w:val="af2"/>
            <w:color w:val="auto"/>
          </w:rPr>
          <w:t>3.2. Учебно-методическое обеспечение</w:t>
        </w:r>
        <w:r w:rsidR="00DF4BD7" w:rsidRPr="00F579A2">
          <w:rPr>
            <w:webHidden/>
            <w:color w:val="auto"/>
          </w:rPr>
          <w:tab/>
        </w:r>
      </w:hyperlink>
    </w:p>
    <w:p w14:paraId="30F63BE8" w14:textId="3D01074B" w:rsidR="00DF4BD7" w:rsidRPr="00F579A2" w:rsidRDefault="00D80A31" w:rsidP="00DF4BD7">
      <w:pPr>
        <w:pStyle w:val="14"/>
        <w:rPr>
          <w:rFonts w:asciiTheme="minorHAnsi" w:eastAsiaTheme="minorEastAsia" w:hAnsiTheme="minorHAnsi" w:cstheme="minorBidi"/>
          <w:b w:val="0"/>
          <w:bCs w:val="0"/>
          <w:color w:val="auto"/>
          <w:lang w:eastAsia="ru-RU"/>
        </w:rPr>
      </w:pPr>
      <w:hyperlink w:anchor="_Toc162370400" w:history="1">
        <w:r w:rsidR="00DF4BD7" w:rsidRPr="00F579A2">
          <w:rPr>
            <w:rStyle w:val="af2"/>
            <w:color w:val="auto"/>
          </w:rPr>
          <w:t>4. Контроль и оценка результатов освоения  профессионального модуля</w:t>
        </w:r>
        <w:r w:rsidR="00DF4BD7" w:rsidRPr="00F579A2">
          <w:rPr>
            <w:webHidden/>
            <w:color w:val="auto"/>
          </w:rPr>
          <w:tab/>
        </w:r>
      </w:hyperlink>
    </w:p>
    <w:p w14:paraId="55F4A315" w14:textId="71650972" w:rsidR="00D377F2" w:rsidRPr="00AB2605" w:rsidRDefault="00DF4BD7" w:rsidP="00DF4BD7">
      <w:pPr>
        <w:spacing w:after="0"/>
        <w:jc w:val="center"/>
        <w:rPr>
          <w:rFonts w:ascii="Times New Roman" w:hAnsi="Times New Roman"/>
          <w:b/>
          <w:i/>
          <w:sz w:val="24"/>
          <w:szCs w:val="24"/>
          <w:lang w:eastAsia="en-US"/>
        </w:rPr>
      </w:pPr>
      <w:r w:rsidRPr="00F579A2">
        <w:rPr>
          <w:rFonts w:ascii="Times New Roman" w:hAnsi="Times New Roman" w:cs="Times New Roman"/>
          <w:b/>
          <w:bCs/>
        </w:rPr>
        <w:fldChar w:fldCharType="end"/>
      </w:r>
      <w:bookmarkEnd w:id="1"/>
    </w:p>
    <w:p w14:paraId="2521515F" w14:textId="77777777" w:rsidR="00D377F2" w:rsidRPr="00AB2605" w:rsidRDefault="00D377F2" w:rsidP="00D377F2">
      <w:pPr>
        <w:spacing w:after="0"/>
        <w:rPr>
          <w:rFonts w:ascii="Times New Roman" w:hAnsi="Times New Roman"/>
          <w:b/>
          <w:i/>
          <w:sz w:val="24"/>
          <w:szCs w:val="24"/>
          <w:lang w:eastAsia="en-US"/>
        </w:rPr>
      </w:pPr>
    </w:p>
    <w:p w14:paraId="0A3B5CD7" w14:textId="77777777" w:rsidR="00D377F2" w:rsidRPr="00AB2605" w:rsidRDefault="00D377F2" w:rsidP="00D377F2">
      <w:pPr>
        <w:spacing w:after="0" w:line="240" w:lineRule="auto"/>
        <w:rPr>
          <w:rFonts w:ascii="Times New Roman" w:hAnsi="Times New Roman"/>
          <w:b/>
          <w:i/>
          <w:sz w:val="24"/>
          <w:szCs w:val="24"/>
          <w:lang w:eastAsia="en-US"/>
        </w:rPr>
        <w:sectPr w:rsidR="00D377F2" w:rsidRPr="00AB2605" w:rsidSect="00645FFE">
          <w:pgSz w:w="11907" w:h="16840"/>
          <w:pgMar w:top="1134" w:right="567" w:bottom="1134" w:left="1701" w:header="709" w:footer="709" w:gutter="0"/>
          <w:cols w:space="720"/>
          <w:docGrid w:linePitch="299"/>
        </w:sectPr>
      </w:pPr>
    </w:p>
    <w:p w14:paraId="226567D8"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lastRenderedPageBreak/>
        <w:t xml:space="preserve">1. ОБЩАЯ ХАРАКТЕРИСТИКА </w:t>
      </w:r>
      <w:r w:rsidRPr="00101802">
        <w:rPr>
          <w:rFonts w:ascii="Times New Roman" w:hAnsi="Times New Roman"/>
          <w:b/>
          <w:color w:val="000000"/>
          <w:sz w:val="24"/>
          <w:szCs w:val="24"/>
          <w:lang w:eastAsia="en-US"/>
        </w:rPr>
        <w:t>РАБОЧЕЙ ПРОГРАММЫ</w:t>
      </w:r>
    </w:p>
    <w:p w14:paraId="274D84BD" w14:textId="77777777" w:rsidR="00D377F2" w:rsidRPr="00101802" w:rsidRDefault="00D377F2" w:rsidP="00D377F2">
      <w:pPr>
        <w:spacing w:after="0"/>
        <w:jc w:val="center"/>
        <w:rPr>
          <w:rFonts w:ascii="Times New Roman" w:hAnsi="Times New Roman"/>
          <w:b/>
          <w:sz w:val="24"/>
          <w:szCs w:val="24"/>
          <w:lang w:eastAsia="en-US"/>
        </w:rPr>
      </w:pPr>
      <w:r w:rsidRPr="00101802">
        <w:rPr>
          <w:rFonts w:ascii="Times New Roman" w:hAnsi="Times New Roman"/>
          <w:b/>
          <w:sz w:val="24"/>
          <w:szCs w:val="24"/>
          <w:lang w:eastAsia="en-US"/>
        </w:rPr>
        <w:t>ПРОФЕССИОНАЛЬНОГО МОДУЛЯ</w:t>
      </w:r>
    </w:p>
    <w:p w14:paraId="707B4FB8" w14:textId="21FB06C1" w:rsidR="00C93F70" w:rsidRDefault="00D377F2" w:rsidP="00C93F70">
      <w:pPr>
        <w:spacing w:after="0"/>
        <w:jc w:val="center"/>
        <w:rPr>
          <w:rFonts w:ascii="Times New Roman" w:hAnsi="Times New Roman"/>
          <w:b/>
          <w:sz w:val="24"/>
          <w:szCs w:val="24"/>
        </w:rPr>
      </w:pPr>
      <w:r w:rsidRPr="00A3657F">
        <w:rPr>
          <w:rFonts w:ascii="Times New Roman" w:hAnsi="Times New Roman"/>
          <w:b/>
          <w:sz w:val="24"/>
          <w:szCs w:val="24"/>
        </w:rPr>
        <w:t>«</w:t>
      </w:r>
      <w:r w:rsidR="00C93F70" w:rsidRPr="00C93F70">
        <w:rPr>
          <w:rFonts w:ascii="Times New Roman" w:hAnsi="Times New Roman"/>
          <w:b/>
          <w:sz w:val="24"/>
          <w:szCs w:val="24"/>
        </w:rPr>
        <w:t xml:space="preserve">ПМ 03 Осуществление  медицинской реабилитации и </w:t>
      </w:r>
      <w:proofErr w:type="spellStart"/>
      <w:r w:rsidR="00C93F70" w:rsidRPr="00C93F70">
        <w:rPr>
          <w:rFonts w:ascii="Times New Roman" w:hAnsi="Times New Roman"/>
          <w:b/>
          <w:sz w:val="24"/>
          <w:szCs w:val="24"/>
        </w:rPr>
        <w:t>абилитации</w:t>
      </w:r>
      <w:proofErr w:type="spellEnd"/>
      <w:r w:rsidR="00C93F70" w:rsidRPr="00C93F70">
        <w:rPr>
          <w:rFonts w:ascii="Times New Roman" w:hAnsi="Times New Roman"/>
          <w:b/>
          <w:sz w:val="24"/>
          <w:szCs w:val="24"/>
        </w:rPr>
        <w:t>»</w:t>
      </w:r>
    </w:p>
    <w:p w14:paraId="363EF14B" w14:textId="77777777" w:rsidR="006C016C" w:rsidRDefault="006C016C" w:rsidP="00C93F70">
      <w:pPr>
        <w:spacing w:after="0"/>
        <w:jc w:val="center"/>
        <w:rPr>
          <w:rFonts w:ascii="Times New Roman" w:hAnsi="Times New Roman"/>
          <w:b/>
          <w:sz w:val="24"/>
          <w:szCs w:val="24"/>
        </w:rPr>
      </w:pPr>
    </w:p>
    <w:p w14:paraId="26135583" w14:textId="7C8BEB7D" w:rsidR="00D377F2" w:rsidRPr="00DF4BD7" w:rsidRDefault="00D377F2" w:rsidP="00DF4BD7">
      <w:pPr>
        <w:pStyle w:val="a5"/>
        <w:numPr>
          <w:ilvl w:val="1"/>
          <w:numId w:val="24"/>
        </w:numPr>
        <w:spacing w:after="0"/>
        <w:rPr>
          <w:rFonts w:ascii="Times New Roman" w:hAnsi="Times New Roman"/>
          <w:b/>
          <w:sz w:val="24"/>
          <w:szCs w:val="24"/>
        </w:rPr>
      </w:pPr>
      <w:bookmarkStart w:id="2" w:name="_Hlk511590080"/>
      <w:r w:rsidRPr="00DF4BD7">
        <w:rPr>
          <w:rFonts w:ascii="Times New Roman" w:hAnsi="Times New Roman"/>
          <w:b/>
          <w:sz w:val="24"/>
          <w:szCs w:val="24"/>
        </w:rPr>
        <w:t xml:space="preserve">Цель и </w:t>
      </w:r>
      <w:r w:rsidR="00DF4BD7" w:rsidRPr="00DF4BD7">
        <w:rPr>
          <w:rFonts w:ascii="Times New Roman" w:hAnsi="Times New Roman"/>
          <w:b/>
          <w:sz w:val="24"/>
          <w:szCs w:val="24"/>
        </w:rPr>
        <w:t>место</w:t>
      </w:r>
      <w:r w:rsidRPr="00DF4BD7">
        <w:rPr>
          <w:rFonts w:ascii="Times New Roman" w:hAnsi="Times New Roman"/>
          <w:b/>
          <w:sz w:val="24"/>
          <w:szCs w:val="24"/>
        </w:rPr>
        <w:t xml:space="preserve"> профессионального модуля </w:t>
      </w:r>
      <w:bookmarkEnd w:id="2"/>
      <w:r w:rsidR="00DF4BD7" w:rsidRPr="00DF4BD7">
        <w:rPr>
          <w:rFonts w:ascii="Times New Roman" w:hAnsi="Times New Roman"/>
          <w:b/>
          <w:sz w:val="24"/>
          <w:szCs w:val="24"/>
        </w:rPr>
        <w:t xml:space="preserve"> в структуре образовательной программы</w:t>
      </w:r>
    </w:p>
    <w:p w14:paraId="6ECF2E7F" w14:textId="77777777" w:rsidR="00DF4BD7" w:rsidRPr="00DF4BD7" w:rsidRDefault="00DF4BD7" w:rsidP="00DF4BD7">
      <w:pPr>
        <w:pStyle w:val="a5"/>
        <w:spacing w:after="0"/>
        <w:ind w:left="1129"/>
        <w:rPr>
          <w:rFonts w:ascii="Times New Roman" w:hAnsi="Times New Roman"/>
          <w:b/>
          <w:sz w:val="24"/>
          <w:szCs w:val="24"/>
        </w:rPr>
      </w:pPr>
    </w:p>
    <w:p w14:paraId="70C9D1A5" w14:textId="0A8491E4" w:rsidR="00DF4BD7" w:rsidRDefault="00DF4BD7" w:rsidP="00DF4BD7">
      <w:pPr>
        <w:suppressAutoHyphens/>
        <w:spacing w:after="0" w:line="276" w:lineRule="auto"/>
        <w:ind w:left="567"/>
        <w:jc w:val="both"/>
        <w:rPr>
          <w:rFonts w:ascii="Times New Roman" w:hAnsi="Times New Roman"/>
          <w:b/>
          <w:bCs/>
        </w:rPr>
      </w:pPr>
      <w:bookmarkStart w:id="3" w:name="_Hlk174564191"/>
      <w:r w:rsidRPr="00DF4BD7">
        <w:rPr>
          <w:rFonts w:ascii="Times New Roman" w:eastAsia="Times New Roman" w:hAnsi="Times New Roman" w:cs="Times New Roman"/>
          <w:sz w:val="24"/>
          <w:szCs w:val="24"/>
        </w:rPr>
        <w:t xml:space="preserve">Цель модуля: освоение вида деятельности </w:t>
      </w:r>
      <w:bookmarkStart w:id="4" w:name="_Hlk174564254"/>
      <w:bookmarkEnd w:id="3"/>
      <w:r w:rsidRPr="00C753F8">
        <w:rPr>
          <w:rFonts w:ascii="Times New Roman" w:hAnsi="Times New Roman"/>
          <w:i/>
          <w:iCs/>
          <w:sz w:val="24"/>
          <w:szCs w:val="24"/>
        </w:rPr>
        <w:t>«</w:t>
      </w:r>
      <w:r>
        <w:rPr>
          <w:rFonts w:ascii="Times New Roman" w:hAnsi="Times New Roman"/>
          <w:sz w:val="24"/>
          <w:szCs w:val="24"/>
        </w:rPr>
        <w:t>О</w:t>
      </w:r>
      <w:r w:rsidRPr="007F5DC8">
        <w:rPr>
          <w:rFonts w:ascii="Times New Roman" w:hAnsi="Times New Roman"/>
          <w:sz w:val="24"/>
          <w:szCs w:val="24"/>
        </w:rPr>
        <w:t>существление медици</w:t>
      </w:r>
      <w:r>
        <w:rPr>
          <w:rFonts w:ascii="Times New Roman" w:hAnsi="Times New Roman"/>
          <w:sz w:val="24"/>
          <w:szCs w:val="24"/>
        </w:rPr>
        <w:t xml:space="preserve">нской реабилитации и </w:t>
      </w:r>
      <w:proofErr w:type="spellStart"/>
      <w:r>
        <w:rPr>
          <w:rFonts w:ascii="Times New Roman" w:hAnsi="Times New Roman"/>
          <w:sz w:val="24"/>
          <w:szCs w:val="24"/>
        </w:rPr>
        <w:t>абилитации</w:t>
      </w:r>
      <w:proofErr w:type="spellEnd"/>
      <w:r w:rsidRPr="00C753F8">
        <w:rPr>
          <w:rFonts w:ascii="Times New Roman" w:hAnsi="Times New Roman"/>
          <w:bCs/>
          <w:i/>
          <w:iCs/>
          <w:sz w:val="24"/>
          <w:szCs w:val="24"/>
        </w:rPr>
        <w:t>»</w:t>
      </w:r>
      <w:r>
        <w:rPr>
          <w:rFonts w:ascii="Times New Roman" w:hAnsi="Times New Roman"/>
          <w:b/>
          <w:bCs/>
        </w:rPr>
        <w:t>.</w:t>
      </w:r>
    </w:p>
    <w:p w14:paraId="76160E10" w14:textId="77777777" w:rsidR="00F579A2" w:rsidRDefault="00DF4BD7" w:rsidP="00DF4BD7">
      <w:pPr>
        <w:suppressAutoHyphens/>
        <w:spacing w:line="276" w:lineRule="auto"/>
        <w:ind w:left="567"/>
        <w:jc w:val="both"/>
        <w:rPr>
          <w:rFonts w:ascii="Times New Roman" w:hAnsi="Times New Roman" w:cs="Times New Roman"/>
          <w:i/>
          <w:color w:val="0070C0"/>
          <w:sz w:val="24"/>
          <w:szCs w:val="24"/>
        </w:rPr>
      </w:pPr>
      <w:r w:rsidRPr="00DF4BD7">
        <w:rPr>
          <w:rFonts w:ascii="Times New Roman" w:hAnsi="Times New Roman" w:cs="Times New Roman"/>
          <w:sz w:val="24"/>
          <w:szCs w:val="24"/>
        </w:rPr>
        <w:t xml:space="preserve">Профессиональный модуль включен в </w:t>
      </w:r>
      <w:r w:rsidRPr="00F579A2">
        <w:rPr>
          <w:rFonts w:ascii="Times New Roman" w:hAnsi="Times New Roman" w:cs="Times New Roman"/>
          <w:sz w:val="24"/>
          <w:szCs w:val="24"/>
        </w:rPr>
        <w:t>обязательную часть образовательной программы</w:t>
      </w:r>
    </w:p>
    <w:p w14:paraId="4E46AB9F" w14:textId="45ED05B3" w:rsidR="00DF4BD7" w:rsidRPr="00F579A2" w:rsidRDefault="00DF4BD7" w:rsidP="00F579A2">
      <w:pPr>
        <w:pStyle w:val="a5"/>
        <w:numPr>
          <w:ilvl w:val="1"/>
          <w:numId w:val="28"/>
        </w:numPr>
        <w:suppressAutoHyphens/>
        <w:spacing w:line="276" w:lineRule="auto"/>
        <w:jc w:val="both"/>
        <w:rPr>
          <w:rFonts w:ascii="Times New Roman" w:hAnsi="Times New Roman"/>
        </w:rPr>
      </w:pPr>
      <w:bookmarkStart w:id="5" w:name="_Toc162370389"/>
      <w:bookmarkStart w:id="6" w:name="_Hlk174566341"/>
      <w:bookmarkEnd w:id="4"/>
      <w:r w:rsidRPr="00F579A2">
        <w:rPr>
          <w:rFonts w:ascii="Times New Roman" w:hAnsi="Times New Roman"/>
        </w:rPr>
        <w:t>Планируемые результаты освоения профессионального модуля</w:t>
      </w:r>
      <w:bookmarkEnd w:id="5"/>
    </w:p>
    <w:p w14:paraId="0832DCF0" w14:textId="77777777" w:rsidR="00DF4BD7" w:rsidRDefault="00DF4BD7" w:rsidP="006C016C">
      <w:pPr>
        <w:spacing w:after="0"/>
        <w:ind w:firstLine="709"/>
        <w:jc w:val="both"/>
        <w:rPr>
          <w:rFonts w:ascii="Times New Roman" w:eastAsia="Times New Roman" w:hAnsi="Times New Roman" w:cs="Times New Roman"/>
          <w:sz w:val="24"/>
          <w:szCs w:val="24"/>
        </w:rPr>
      </w:pPr>
      <w:bookmarkStart w:id="7" w:name="_Hlk174564303"/>
      <w:bookmarkEnd w:id="6"/>
      <w:r w:rsidRPr="00FA680C">
        <w:rPr>
          <w:rFonts w:ascii="Times New Roman" w:eastAsia="Times New Roman" w:hAnsi="Times New Roman" w:cs="Times New Roman"/>
          <w:sz w:val="24"/>
          <w:szCs w:val="24"/>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rPr>
        <w:t>матрице компетенций выпускника (п. 4.3 ОПОП-П)</w:t>
      </w:r>
      <w:r w:rsidRPr="00FA680C">
        <w:rPr>
          <w:rFonts w:ascii="Times New Roman" w:eastAsia="Times New Roman" w:hAnsi="Times New Roman" w:cs="Times New Roman"/>
          <w:sz w:val="24"/>
          <w:szCs w:val="24"/>
        </w:rPr>
        <w:t>.</w:t>
      </w:r>
    </w:p>
    <w:p w14:paraId="2252A56D" w14:textId="1DB4682A" w:rsidR="00DF4BD7" w:rsidRDefault="00DF4BD7" w:rsidP="00DF4BD7">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профессионального модуля </w:t>
      </w:r>
      <w:proofErr w:type="gramStart"/>
      <w:r>
        <w:rPr>
          <w:rFonts w:ascii="Times New Roman" w:hAnsi="Times New Roman" w:cs="Times New Roman"/>
          <w:bCs/>
          <w:sz w:val="24"/>
          <w:szCs w:val="24"/>
        </w:rPr>
        <w:t>обучающийся</w:t>
      </w:r>
      <w:proofErr w:type="gramEnd"/>
      <w:r>
        <w:rPr>
          <w:rFonts w:ascii="Times New Roman" w:hAnsi="Times New Roman" w:cs="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799"/>
        <w:gridCol w:w="2799"/>
        <w:gridCol w:w="2799"/>
      </w:tblGrid>
      <w:tr w:rsidR="00DF4BD7" w:rsidRPr="00AC4913" w14:paraId="12B3C4F6" w14:textId="77777777" w:rsidTr="00DF4BD7">
        <w:tc>
          <w:tcPr>
            <w:tcW w:w="1129" w:type="dxa"/>
            <w:tcBorders>
              <w:top w:val="single" w:sz="4" w:space="0" w:color="auto"/>
              <w:left w:val="single" w:sz="4" w:space="0" w:color="auto"/>
              <w:right w:val="single" w:sz="4" w:space="0" w:color="auto"/>
            </w:tcBorders>
          </w:tcPr>
          <w:p w14:paraId="57A10FF4" w14:textId="77777777" w:rsidR="00DF4BD7" w:rsidRPr="00D46500" w:rsidRDefault="00DF4BD7" w:rsidP="006C68AF">
            <w:pPr>
              <w:rPr>
                <w:rStyle w:val="aff5"/>
                <w:b/>
                <w:i w:val="0"/>
                <w:sz w:val="24"/>
                <w:szCs w:val="24"/>
              </w:rPr>
            </w:pPr>
            <w:bookmarkStart w:id="8" w:name="_Hlk174564335"/>
            <w:bookmarkEnd w:id="7"/>
            <w:r w:rsidRPr="00D46500">
              <w:rPr>
                <w:rStyle w:val="aff5"/>
                <w:b/>
                <w:i w:val="0"/>
                <w:sz w:val="24"/>
                <w:szCs w:val="24"/>
              </w:rPr>
              <w:t xml:space="preserve">Код </w:t>
            </w:r>
            <w:r w:rsidRPr="00D46500">
              <w:rPr>
                <w:rStyle w:val="aff5"/>
                <w:b/>
                <w:i w:val="0"/>
                <w:iCs/>
                <w:sz w:val="24"/>
                <w:szCs w:val="24"/>
              </w:rPr>
              <w:t>ОК</w:t>
            </w:r>
            <w:r w:rsidRPr="00D46500">
              <w:rPr>
                <w:rStyle w:val="aff5"/>
                <w:b/>
                <w:sz w:val="24"/>
                <w:szCs w:val="24"/>
              </w:rPr>
              <w:t xml:space="preserve">, </w:t>
            </w:r>
            <w:r w:rsidRPr="00D46500">
              <w:rPr>
                <w:rStyle w:val="aff5"/>
                <w:b/>
                <w:i w:val="0"/>
                <w:iCs/>
                <w:sz w:val="24"/>
                <w:szCs w:val="24"/>
              </w:rPr>
              <w:t>ПК</w:t>
            </w:r>
          </w:p>
        </w:tc>
        <w:tc>
          <w:tcPr>
            <w:tcW w:w="2799" w:type="dxa"/>
            <w:tcBorders>
              <w:top w:val="single" w:sz="4" w:space="0" w:color="auto"/>
              <w:left w:val="single" w:sz="4" w:space="0" w:color="auto"/>
              <w:right w:val="single" w:sz="4" w:space="0" w:color="auto"/>
            </w:tcBorders>
          </w:tcPr>
          <w:p w14:paraId="58EDD6CF" w14:textId="77777777" w:rsidR="00DF4BD7" w:rsidRPr="00D46500" w:rsidRDefault="00DF4BD7" w:rsidP="006C68AF">
            <w:pPr>
              <w:jc w:val="center"/>
              <w:rPr>
                <w:rFonts w:ascii="Times New Roman" w:hAnsi="Times New Roman" w:cs="Times New Roman"/>
                <w:b/>
                <w:sz w:val="24"/>
                <w:szCs w:val="24"/>
              </w:rPr>
            </w:pPr>
            <w:r w:rsidRPr="00D46500">
              <w:rPr>
                <w:rFonts w:ascii="Times New Roman" w:hAnsi="Times New Roman" w:cs="Times New Roman"/>
                <w:b/>
                <w:sz w:val="24"/>
                <w:szCs w:val="24"/>
              </w:rPr>
              <w:t>Уметь</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3756B4DE" w14:textId="77777777" w:rsidR="00DF4BD7" w:rsidRPr="00D46500" w:rsidRDefault="00DF4BD7" w:rsidP="006C68AF">
            <w:pPr>
              <w:jc w:val="center"/>
              <w:rPr>
                <w:rFonts w:ascii="Times New Roman" w:hAnsi="Times New Roman" w:cs="Times New Roman"/>
                <w:b/>
                <w:i/>
                <w:sz w:val="24"/>
                <w:szCs w:val="24"/>
              </w:rPr>
            </w:pPr>
            <w:r w:rsidRPr="00D46500">
              <w:rPr>
                <w:rFonts w:ascii="Times New Roman" w:hAnsi="Times New Roman" w:cs="Times New Roman"/>
                <w:b/>
                <w:sz w:val="24"/>
                <w:szCs w:val="24"/>
              </w:rPr>
              <w:t>Знать</w:t>
            </w:r>
          </w:p>
        </w:tc>
        <w:tc>
          <w:tcPr>
            <w:tcW w:w="2799" w:type="dxa"/>
            <w:tcBorders>
              <w:top w:val="single" w:sz="4" w:space="0" w:color="auto"/>
              <w:left w:val="single" w:sz="4" w:space="0" w:color="auto"/>
              <w:bottom w:val="single" w:sz="4" w:space="0" w:color="auto"/>
              <w:right w:val="single" w:sz="4" w:space="0" w:color="auto"/>
            </w:tcBorders>
          </w:tcPr>
          <w:p w14:paraId="1465712F" w14:textId="77777777" w:rsidR="00DF4BD7" w:rsidRPr="00D46500" w:rsidRDefault="00DF4BD7" w:rsidP="006C68AF">
            <w:pPr>
              <w:jc w:val="center"/>
              <w:rPr>
                <w:rFonts w:ascii="Times New Roman" w:hAnsi="Times New Roman" w:cs="Times New Roman"/>
                <w:b/>
                <w:i/>
                <w:sz w:val="24"/>
                <w:szCs w:val="24"/>
              </w:rPr>
            </w:pPr>
            <w:r w:rsidRPr="00D46500">
              <w:rPr>
                <w:rFonts w:ascii="Times New Roman" w:hAnsi="Times New Roman" w:cs="Times New Roman"/>
                <w:b/>
                <w:sz w:val="24"/>
                <w:szCs w:val="24"/>
              </w:rPr>
              <w:t>Владеть навыками</w:t>
            </w:r>
          </w:p>
        </w:tc>
      </w:tr>
      <w:tr w:rsidR="00DF4BD7" w:rsidRPr="00AC4913" w14:paraId="7AF9F2C5" w14:textId="77777777" w:rsidTr="00DF4BD7">
        <w:tc>
          <w:tcPr>
            <w:tcW w:w="1129" w:type="dxa"/>
            <w:tcBorders>
              <w:top w:val="single" w:sz="4" w:space="0" w:color="auto"/>
              <w:left w:val="single" w:sz="4" w:space="0" w:color="auto"/>
              <w:right w:val="single" w:sz="4" w:space="0" w:color="auto"/>
            </w:tcBorders>
          </w:tcPr>
          <w:p w14:paraId="1597BD47" w14:textId="180814CF" w:rsidR="00DF4BD7" w:rsidRPr="00D46500" w:rsidRDefault="00DF4BD7" w:rsidP="00DF4BD7">
            <w:pPr>
              <w:rPr>
                <w:rFonts w:ascii="Times New Roman" w:hAnsi="Times New Roman" w:cs="Times New Roman"/>
                <w:bCs/>
                <w:sz w:val="24"/>
                <w:szCs w:val="24"/>
              </w:rPr>
            </w:pPr>
            <w:r w:rsidRPr="00A3657F">
              <w:rPr>
                <w:rFonts w:ascii="Times New Roman" w:hAnsi="Times New Roman"/>
                <w:b/>
                <w:sz w:val="24"/>
                <w:szCs w:val="24"/>
                <w:lang w:eastAsia="en-US"/>
              </w:rPr>
              <w:t xml:space="preserve">ОК </w:t>
            </w:r>
            <w:r>
              <w:rPr>
                <w:rFonts w:ascii="Times New Roman" w:hAnsi="Times New Roman"/>
                <w:b/>
                <w:sz w:val="24"/>
                <w:szCs w:val="24"/>
                <w:lang w:eastAsia="en-US"/>
              </w:rPr>
              <w:t>0</w:t>
            </w:r>
            <w:r w:rsidRPr="00A3657F">
              <w:rPr>
                <w:rFonts w:ascii="Times New Roman" w:hAnsi="Times New Roman"/>
                <w:b/>
                <w:sz w:val="24"/>
                <w:szCs w:val="24"/>
                <w:lang w:eastAsia="en-US"/>
              </w:rPr>
              <w:t>1.</w:t>
            </w:r>
          </w:p>
        </w:tc>
        <w:tc>
          <w:tcPr>
            <w:tcW w:w="2799" w:type="dxa"/>
            <w:tcBorders>
              <w:top w:val="single" w:sz="4" w:space="0" w:color="auto"/>
              <w:left w:val="single" w:sz="4" w:space="0" w:color="auto"/>
              <w:right w:val="single" w:sz="4" w:space="0" w:color="auto"/>
            </w:tcBorders>
            <w:hideMark/>
          </w:tcPr>
          <w:p w14:paraId="79451133" w14:textId="39D5DA9D" w:rsidR="00DF4BD7" w:rsidRPr="00D46500" w:rsidRDefault="00DF4BD7" w:rsidP="00DF4BD7">
            <w:pPr>
              <w:rPr>
                <w:rFonts w:ascii="Times New Roman" w:hAnsi="Times New Roman" w:cs="Times New Roman"/>
                <w:bCs/>
                <w:sz w:val="24"/>
                <w:szCs w:val="24"/>
              </w:rPr>
            </w:pPr>
            <w:r w:rsidRPr="000869F1">
              <w:rPr>
                <w:rFonts w:ascii="Times New Roman" w:eastAsia="Calibri" w:hAnsi="Times New Roman" w:cs="Times New Roman"/>
                <w:iCs/>
                <w:sz w:val="24"/>
                <w:szCs w:val="24"/>
                <w:lang w:eastAsia="en-US"/>
              </w:rPr>
              <w:t>Выбирать способы решения задач профессиональной деятельности применительно к различным контекстам</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69B1CB82" w14:textId="0766483B"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iCs/>
                <w:sz w:val="24"/>
                <w:szCs w:val="24"/>
                <w:lang w:eastAsia="en-US"/>
              </w:rPr>
              <w:t>С</w:t>
            </w:r>
            <w:r w:rsidRPr="000869F1">
              <w:rPr>
                <w:rFonts w:ascii="Times New Roman" w:eastAsia="Calibri" w:hAnsi="Times New Roman" w:cs="Times New Roman"/>
                <w:iCs/>
                <w:sz w:val="24"/>
                <w:szCs w:val="24"/>
                <w:lang w:eastAsia="en-US"/>
              </w:rPr>
              <w:t>пособы решения задач профессиональной деятельности применительно к различным контекстам</w:t>
            </w:r>
          </w:p>
        </w:tc>
        <w:tc>
          <w:tcPr>
            <w:tcW w:w="2799" w:type="dxa"/>
            <w:tcBorders>
              <w:top w:val="single" w:sz="4" w:space="0" w:color="auto"/>
              <w:left w:val="single" w:sz="4" w:space="0" w:color="auto"/>
              <w:bottom w:val="single" w:sz="4" w:space="0" w:color="auto"/>
              <w:right w:val="single" w:sz="4" w:space="0" w:color="auto"/>
            </w:tcBorders>
          </w:tcPr>
          <w:p w14:paraId="64D92F56" w14:textId="77777777" w:rsidR="00DF4BD7" w:rsidRPr="00D46500" w:rsidRDefault="00DF4BD7" w:rsidP="00DF4BD7">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DF4BD7" w:rsidRPr="00AC4913" w14:paraId="62F65654" w14:textId="77777777" w:rsidTr="00DF4BD7">
        <w:tc>
          <w:tcPr>
            <w:tcW w:w="1129" w:type="dxa"/>
            <w:tcBorders>
              <w:left w:val="single" w:sz="4" w:space="0" w:color="auto"/>
              <w:bottom w:val="single" w:sz="4" w:space="0" w:color="auto"/>
              <w:right w:val="single" w:sz="4" w:space="0" w:color="auto"/>
            </w:tcBorders>
          </w:tcPr>
          <w:p w14:paraId="61E36B6C" w14:textId="4D34DBEB"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02</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6C9CF1D0" w14:textId="293712A9" w:rsidR="00DF4BD7" w:rsidRPr="00D46500" w:rsidRDefault="00DF4BD7" w:rsidP="00DF4BD7">
            <w:pPr>
              <w:rPr>
                <w:rFonts w:ascii="Times New Roman" w:hAnsi="Times New Roman" w:cs="Times New Roman"/>
                <w:bCs/>
                <w:sz w:val="24"/>
                <w:szCs w:val="24"/>
              </w:rPr>
            </w:pPr>
            <w:r w:rsidRPr="000869F1">
              <w:rPr>
                <w:rFonts w:ascii="Times New Roman" w:eastAsia="Calibri" w:hAnsi="Times New Roman" w:cs="Times New Roman"/>
                <w:sz w:val="24"/>
                <w:szCs w:val="24"/>
                <w:lang w:eastAsia="en-US"/>
              </w:rPr>
              <w:t xml:space="preserve">Использовать современные средства поиска, анализа и интерпретации информации, </w:t>
            </w:r>
            <w:r w:rsidRPr="000869F1">
              <w:rPr>
                <w:rFonts w:ascii="Times New Roman" w:eastAsia="Calibri" w:hAnsi="Times New Roman" w:cs="Times New Roman"/>
                <w:sz w:val="24"/>
                <w:szCs w:val="24"/>
                <w:lang w:eastAsia="en-US"/>
              </w:rPr>
              <w:br/>
              <w:t xml:space="preserve">и информационные технологии для выполнения задач профессиональной </w:t>
            </w:r>
            <w:r>
              <w:rPr>
                <w:rFonts w:ascii="Times New Roman" w:eastAsia="Calibri" w:hAnsi="Times New Roman" w:cs="Times New Roman"/>
                <w:sz w:val="24"/>
                <w:szCs w:val="24"/>
                <w:lang w:eastAsia="en-US"/>
              </w:rPr>
              <w:t>д</w:t>
            </w:r>
            <w:r w:rsidRPr="000869F1">
              <w:rPr>
                <w:rFonts w:ascii="Times New Roman" w:eastAsia="Calibri" w:hAnsi="Times New Roman" w:cs="Times New Roman"/>
                <w:sz w:val="24"/>
                <w:szCs w:val="24"/>
                <w:lang w:eastAsia="en-US"/>
              </w:rPr>
              <w:t>еятельности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BF5A1C3" w14:textId="1C845E96"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С</w:t>
            </w:r>
            <w:r w:rsidRPr="000869F1">
              <w:rPr>
                <w:rFonts w:ascii="Times New Roman" w:eastAsia="Calibri" w:hAnsi="Times New Roman" w:cs="Times New Roman"/>
                <w:sz w:val="24"/>
                <w:szCs w:val="24"/>
                <w:lang w:eastAsia="en-US"/>
              </w:rPr>
              <w:t xml:space="preserve">овременные средства поиска, анализа и интерпретации информации, </w:t>
            </w:r>
            <w:r w:rsidRPr="000869F1">
              <w:rPr>
                <w:rFonts w:ascii="Times New Roman" w:eastAsia="Calibri" w:hAnsi="Times New Roman" w:cs="Times New Roman"/>
                <w:sz w:val="24"/>
                <w:szCs w:val="24"/>
                <w:lang w:eastAsia="en-US"/>
              </w:rPr>
              <w:br/>
              <w:t xml:space="preserve">и информационные технологии для выполнения задач профессиональной </w:t>
            </w:r>
            <w:r>
              <w:rPr>
                <w:rFonts w:ascii="Times New Roman" w:eastAsia="Calibri" w:hAnsi="Times New Roman" w:cs="Times New Roman"/>
                <w:sz w:val="24"/>
                <w:szCs w:val="24"/>
                <w:lang w:eastAsia="en-US"/>
              </w:rPr>
              <w:t>д</w:t>
            </w:r>
            <w:r w:rsidRPr="000869F1">
              <w:rPr>
                <w:rFonts w:ascii="Times New Roman" w:eastAsia="Calibri" w:hAnsi="Times New Roman" w:cs="Times New Roman"/>
                <w:sz w:val="24"/>
                <w:szCs w:val="24"/>
                <w:lang w:eastAsia="en-US"/>
              </w:rPr>
              <w:t>еятельности</w:t>
            </w:r>
          </w:p>
        </w:tc>
        <w:tc>
          <w:tcPr>
            <w:tcW w:w="2799" w:type="dxa"/>
            <w:tcBorders>
              <w:top w:val="single" w:sz="4" w:space="0" w:color="auto"/>
              <w:left w:val="single" w:sz="4" w:space="0" w:color="auto"/>
              <w:bottom w:val="single" w:sz="4" w:space="0" w:color="auto"/>
              <w:right w:val="single" w:sz="4" w:space="0" w:color="auto"/>
            </w:tcBorders>
          </w:tcPr>
          <w:p w14:paraId="794B9093" w14:textId="77777777" w:rsidR="00DF4BD7" w:rsidRPr="00D46500" w:rsidRDefault="00DF4BD7" w:rsidP="00DF4BD7">
            <w:pPr>
              <w:jc w:val="center"/>
              <w:rPr>
                <w:rFonts w:ascii="Times New Roman" w:hAnsi="Times New Roman" w:cs="Times New Roman"/>
                <w:bCs/>
                <w:i/>
                <w:sz w:val="24"/>
                <w:szCs w:val="24"/>
              </w:rPr>
            </w:pPr>
            <w:r w:rsidRPr="00D46500">
              <w:rPr>
                <w:rFonts w:ascii="Times New Roman" w:hAnsi="Times New Roman" w:cs="Times New Roman"/>
                <w:bCs/>
                <w:i/>
                <w:sz w:val="24"/>
                <w:szCs w:val="24"/>
              </w:rPr>
              <w:t>-</w:t>
            </w:r>
          </w:p>
        </w:tc>
      </w:tr>
      <w:tr w:rsidR="00DF4BD7" w:rsidRPr="00AC4913" w14:paraId="7F6CCEFC" w14:textId="77777777" w:rsidTr="00DF4BD7">
        <w:tc>
          <w:tcPr>
            <w:tcW w:w="1129" w:type="dxa"/>
            <w:tcBorders>
              <w:left w:val="single" w:sz="4" w:space="0" w:color="auto"/>
              <w:bottom w:val="single" w:sz="4" w:space="0" w:color="auto"/>
              <w:right w:val="single" w:sz="4" w:space="0" w:color="auto"/>
            </w:tcBorders>
          </w:tcPr>
          <w:p w14:paraId="4295416E" w14:textId="40D39837"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03</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72FBF7BE" w14:textId="10834003"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0869F1">
              <w:rPr>
                <w:rFonts w:ascii="Times New Roman" w:eastAsia="Calibri" w:hAnsi="Times New Roman" w:cs="Times New Roman"/>
                <w:sz w:val="24"/>
                <w:szCs w:val="24"/>
                <w:lang w:eastAsia="en-US"/>
              </w:rPr>
              <w:lastRenderedPageBreak/>
              <w:t>различных жизненных ситуациях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75C2B9C" w14:textId="24D44059"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lastRenderedPageBreak/>
              <w:t xml:space="preserve">Способы </w:t>
            </w:r>
            <w:r w:rsidRPr="000869F1">
              <w:rPr>
                <w:rFonts w:ascii="Times New Roman" w:eastAsia="Calibri" w:hAnsi="Times New Roman" w:cs="Times New Roman"/>
                <w:sz w:val="24"/>
                <w:szCs w:val="24"/>
                <w:lang w:eastAsia="en-US"/>
              </w:rPr>
              <w:t>реализ</w:t>
            </w:r>
            <w:r>
              <w:rPr>
                <w:rFonts w:ascii="Times New Roman" w:eastAsia="Calibri" w:hAnsi="Times New Roman" w:cs="Times New Roman"/>
                <w:sz w:val="24"/>
                <w:szCs w:val="24"/>
                <w:lang w:eastAsia="en-US"/>
              </w:rPr>
              <w:t>ации</w:t>
            </w:r>
            <w:r w:rsidRPr="000869F1">
              <w:rPr>
                <w:rFonts w:ascii="Times New Roman" w:eastAsia="Calibri" w:hAnsi="Times New Roman" w:cs="Times New Roman"/>
                <w:sz w:val="24"/>
                <w:szCs w:val="24"/>
                <w:lang w:eastAsia="en-US"/>
              </w:rPr>
              <w:t xml:space="preserve"> собственно</w:t>
            </w:r>
            <w:r>
              <w:rPr>
                <w:rFonts w:ascii="Times New Roman" w:eastAsia="Calibri" w:hAnsi="Times New Roman" w:cs="Times New Roman"/>
                <w:sz w:val="24"/>
                <w:szCs w:val="24"/>
                <w:lang w:eastAsia="en-US"/>
              </w:rPr>
              <w:t>й</w:t>
            </w:r>
            <w:r w:rsidRPr="000869F1">
              <w:rPr>
                <w:rFonts w:ascii="Times New Roman" w:eastAsia="Calibri" w:hAnsi="Times New Roman" w:cs="Times New Roman"/>
                <w:sz w:val="24"/>
                <w:szCs w:val="24"/>
                <w:lang w:eastAsia="en-US"/>
              </w:rPr>
              <w:t xml:space="preserve"> профессионально</w:t>
            </w:r>
            <w:r>
              <w:rPr>
                <w:rFonts w:ascii="Times New Roman" w:eastAsia="Calibri" w:hAnsi="Times New Roman" w:cs="Times New Roman"/>
                <w:sz w:val="24"/>
                <w:szCs w:val="24"/>
                <w:lang w:eastAsia="en-US"/>
              </w:rPr>
              <w:t>го</w:t>
            </w:r>
            <w:r w:rsidRPr="000869F1">
              <w:rPr>
                <w:rFonts w:ascii="Times New Roman" w:eastAsia="Calibri" w:hAnsi="Times New Roman" w:cs="Times New Roman"/>
                <w:sz w:val="24"/>
                <w:szCs w:val="24"/>
                <w:lang w:eastAsia="en-US"/>
              </w:rPr>
              <w:t xml:space="preserve"> и личностно</w:t>
            </w:r>
            <w:r>
              <w:rPr>
                <w:rFonts w:ascii="Times New Roman" w:eastAsia="Calibri" w:hAnsi="Times New Roman" w:cs="Times New Roman"/>
                <w:sz w:val="24"/>
                <w:szCs w:val="24"/>
                <w:lang w:eastAsia="en-US"/>
              </w:rPr>
              <w:t>го</w:t>
            </w:r>
            <w:r w:rsidRPr="000869F1">
              <w:rPr>
                <w:rFonts w:ascii="Times New Roman" w:eastAsia="Calibri" w:hAnsi="Times New Roman" w:cs="Times New Roman"/>
                <w:sz w:val="24"/>
                <w:szCs w:val="24"/>
                <w:lang w:eastAsia="en-US"/>
              </w:rPr>
              <w:t xml:space="preserve"> развити</w:t>
            </w:r>
            <w:r>
              <w:rPr>
                <w:rFonts w:ascii="Times New Roman" w:eastAsia="Calibri" w:hAnsi="Times New Roman" w:cs="Times New Roman"/>
                <w:sz w:val="24"/>
                <w:szCs w:val="24"/>
                <w:lang w:eastAsia="en-US"/>
              </w:rPr>
              <w:t>я</w:t>
            </w:r>
            <w:r w:rsidRPr="000869F1">
              <w:rPr>
                <w:rFonts w:ascii="Times New Roman" w:eastAsia="Calibri" w:hAnsi="Times New Roman" w:cs="Times New Roman"/>
                <w:sz w:val="24"/>
                <w:szCs w:val="24"/>
                <w:lang w:eastAsia="en-US"/>
              </w:rPr>
              <w:t>, предпринимательск</w:t>
            </w:r>
            <w:r>
              <w:rPr>
                <w:rFonts w:ascii="Times New Roman" w:eastAsia="Calibri" w:hAnsi="Times New Roman" w:cs="Times New Roman"/>
                <w:sz w:val="24"/>
                <w:szCs w:val="24"/>
                <w:lang w:eastAsia="en-US"/>
              </w:rPr>
              <w:t>ой</w:t>
            </w:r>
            <w:r w:rsidRPr="000869F1">
              <w:rPr>
                <w:rFonts w:ascii="Times New Roman" w:eastAsia="Calibri" w:hAnsi="Times New Roman" w:cs="Times New Roman"/>
                <w:sz w:val="24"/>
                <w:szCs w:val="24"/>
                <w:lang w:eastAsia="en-US"/>
              </w:rPr>
              <w:t xml:space="preserve"> деятельност</w:t>
            </w:r>
            <w:r>
              <w:rPr>
                <w:rFonts w:ascii="Times New Roman" w:eastAsia="Calibri" w:hAnsi="Times New Roman" w:cs="Times New Roman"/>
                <w:sz w:val="24"/>
                <w:szCs w:val="24"/>
                <w:lang w:eastAsia="en-US"/>
              </w:rPr>
              <w:t>и</w:t>
            </w:r>
            <w:r w:rsidRPr="000869F1">
              <w:rPr>
                <w:rFonts w:ascii="Times New Roman" w:eastAsia="Calibri" w:hAnsi="Times New Roman" w:cs="Times New Roman"/>
                <w:sz w:val="24"/>
                <w:szCs w:val="24"/>
                <w:lang w:eastAsia="en-US"/>
              </w:rPr>
              <w:t xml:space="preserve"> в профессиональной сфере, знания по финансовой грамотности в различных жизненных </w:t>
            </w:r>
            <w:r w:rsidRPr="000869F1">
              <w:rPr>
                <w:rFonts w:ascii="Times New Roman" w:eastAsia="Calibri" w:hAnsi="Times New Roman" w:cs="Times New Roman"/>
                <w:sz w:val="24"/>
                <w:szCs w:val="24"/>
                <w:lang w:eastAsia="en-US"/>
              </w:rPr>
              <w:lastRenderedPageBreak/>
              <w:t>ситуациях</w:t>
            </w:r>
          </w:p>
        </w:tc>
        <w:tc>
          <w:tcPr>
            <w:tcW w:w="2799" w:type="dxa"/>
            <w:tcBorders>
              <w:top w:val="single" w:sz="4" w:space="0" w:color="auto"/>
              <w:left w:val="single" w:sz="4" w:space="0" w:color="auto"/>
              <w:bottom w:val="single" w:sz="4" w:space="0" w:color="auto"/>
              <w:right w:val="single" w:sz="4" w:space="0" w:color="auto"/>
            </w:tcBorders>
          </w:tcPr>
          <w:p w14:paraId="3601D59E"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6446732B" w14:textId="77777777" w:rsidTr="00DF4BD7">
        <w:tc>
          <w:tcPr>
            <w:tcW w:w="1129" w:type="dxa"/>
            <w:tcBorders>
              <w:left w:val="single" w:sz="4" w:space="0" w:color="auto"/>
              <w:bottom w:val="single" w:sz="4" w:space="0" w:color="auto"/>
              <w:right w:val="single" w:sz="4" w:space="0" w:color="auto"/>
            </w:tcBorders>
          </w:tcPr>
          <w:p w14:paraId="5ADFFE35" w14:textId="163B7840"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lastRenderedPageBreak/>
              <w:t xml:space="preserve">ОК </w:t>
            </w:r>
            <w:r>
              <w:rPr>
                <w:rFonts w:ascii="Times New Roman" w:hAnsi="Times New Roman"/>
                <w:b/>
                <w:sz w:val="24"/>
                <w:szCs w:val="24"/>
                <w:lang w:eastAsia="en-US"/>
              </w:rPr>
              <w:t>04</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5E282985" w14:textId="0280FBD5"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Эффективно взаимодействовать и работать</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коллективе</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 xml:space="preserve">и команде </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5CDAD3B" w14:textId="49DEA16B"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Методы </w:t>
            </w:r>
            <w:r w:rsidRPr="000869F1">
              <w:rPr>
                <w:rFonts w:ascii="Times New Roman" w:eastAsia="Calibri" w:hAnsi="Times New Roman" w:cs="Times New Roman"/>
                <w:sz w:val="24"/>
                <w:szCs w:val="24"/>
                <w:lang w:eastAsia="en-US"/>
              </w:rPr>
              <w:t>взаимодейств</w:t>
            </w:r>
            <w:r>
              <w:rPr>
                <w:rFonts w:ascii="Times New Roman" w:eastAsia="Calibri" w:hAnsi="Times New Roman" w:cs="Times New Roman"/>
                <w:sz w:val="24"/>
                <w:szCs w:val="24"/>
                <w:lang w:eastAsia="en-US"/>
              </w:rPr>
              <w:t>ия</w:t>
            </w:r>
            <w:r w:rsidRPr="000869F1">
              <w:rPr>
                <w:rFonts w:ascii="Times New Roman" w:eastAsia="Calibri" w:hAnsi="Times New Roman" w:cs="Times New Roman"/>
                <w:sz w:val="24"/>
                <w:szCs w:val="24"/>
                <w:lang w:eastAsia="en-US"/>
              </w:rPr>
              <w:t xml:space="preserve"> и </w:t>
            </w:r>
            <w:proofErr w:type="spellStart"/>
            <w:r w:rsidRPr="000869F1">
              <w:rPr>
                <w:rFonts w:ascii="Times New Roman" w:eastAsia="Calibri" w:hAnsi="Times New Roman" w:cs="Times New Roman"/>
                <w:sz w:val="24"/>
                <w:szCs w:val="24"/>
                <w:lang w:eastAsia="en-US"/>
              </w:rPr>
              <w:t>работат</w:t>
            </w:r>
            <w:r>
              <w:rPr>
                <w:rFonts w:ascii="Times New Roman" w:eastAsia="Calibri" w:hAnsi="Times New Roman" w:cs="Times New Roman"/>
                <w:sz w:val="24"/>
                <w:szCs w:val="24"/>
                <w:lang w:eastAsia="en-US"/>
              </w:rPr>
              <w:t>ы</w:t>
            </w:r>
            <w:proofErr w:type="spellEnd"/>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коллективе</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и команде</w:t>
            </w:r>
          </w:p>
        </w:tc>
        <w:tc>
          <w:tcPr>
            <w:tcW w:w="2799" w:type="dxa"/>
            <w:tcBorders>
              <w:top w:val="single" w:sz="4" w:space="0" w:color="auto"/>
              <w:left w:val="single" w:sz="4" w:space="0" w:color="auto"/>
              <w:bottom w:val="single" w:sz="4" w:space="0" w:color="auto"/>
              <w:right w:val="single" w:sz="4" w:space="0" w:color="auto"/>
            </w:tcBorders>
          </w:tcPr>
          <w:p w14:paraId="7E7B8912"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5C197F8E" w14:textId="77777777" w:rsidTr="00DF4BD7">
        <w:tc>
          <w:tcPr>
            <w:tcW w:w="1129" w:type="dxa"/>
            <w:tcBorders>
              <w:left w:val="single" w:sz="4" w:space="0" w:color="auto"/>
              <w:bottom w:val="single" w:sz="4" w:space="0" w:color="auto"/>
              <w:right w:val="single" w:sz="4" w:space="0" w:color="auto"/>
            </w:tcBorders>
          </w:tcPr>
          <w:p w14:paraId="3D1CE921" w14:textId="2949BFEB"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05</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192876AD" w14:textId="0D54744A"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05D7C9A" w14:textId="1FCA49A1"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Способы </w:t>
            </w:r>
            <w:r w:rsidRPr="000869F1">
              <w:rPr>
                <w:rFonts w:ascii="Times New Roman" w:eastAsia="Calibri" w:hAnsi="Times New Roman" w:cs="Times New Roman"/>
                <w:sz w:val="24"/>
                <w:szCs w:val="24"/>
                <w:lang w:eastAsia="en-US"/>
              </w:rPr>
              <w:t>устн</w:t>
            </w:r>
            <w:r>
              <w:rPr>
                <w:rFonts w:ascii="Times New Roman" w:eastAsia="Calibri" w:hAnsi="Times New Roman" w:cs="Times New Roman"/>
                <w:sz w:val="24"/>
                <w:szCs w:val="24"/>
                <w:lang w:eastAsia="en-US"/>
              </w:rPr>
              <w:t>ой</w:t>
            </w:r>
            <w:r w:rsidRPr="000869F1">
              <w:rPr>
                <w:rFonts w:ascii="Times New Roman" w:eastAsia="Calibri" w:hAnsi="Times New Roman" w:cs="Times New Roman"/>
                <w:sz w:val="24"/>
                <w:szCs w:val="24"/>
                <w:lang w:eastAsia="en-US"/>
              </w:rPr>
              <w:t xml:space="preserve"> и письменн</w:t>
            </w:r>
            <w:r>
              <w:rPr>
                <w:rFonts w:ascii="Times New Roman" w:eastAsia="Calibri" w:hAnsi="Times New Roman" w:cs="Times New Roman"/>
                <w:sz w:val="24"/>
                <w:szCs w:val="24"/>
                <w:lang w:eastAsia="en-US"/>
              </w:rPr>
              <w:t xml:space="preserve">ой </w:t>
            </w:r>
            <w:r w:rsidRPr="000869F1">
              <w:rPr>
                <w:rFonts w:ascii="Times New Roman" w:eastAsia="Calibri" w:hAnsi="Times New Roman" w:cs="Times New Roman"/>
                <w:sz w:val="24"/>
                <w:szCs w:val="24"/>
                <w:lang w:eastAsia="en-US"/>
              </w:rPr>
              <w:t>коммуникаци</w:t>
            </w:r>
            <w:r>
              <w:rPr>
                <w:rFonts w:ascii="Times New Roman" w:eastAsia="Calibri" w:hAnsi="Times New Roman" w:cs="Times New Roman"/>
                <w:sz w:val="24"/>
                <w:szCs w:val="24"/>
                <w:lang w:eastAsia="en-US"/>
              </w:rPr>
              <w:t>и</w:t>
            </w:r>
            <w:r w:rsidRPr="000869F1">
              <w:rPr>
                <w:rFonts w:ascii="Times New Roman" w:eastAsia="Calibri" w:hAnsi="Times New Roman" w:cs="Times New Roman"/>
                <w:sz w:val="24"/>
                <w:szCs w:val="24"/>
                <w:lang w:eastAsia="en-US"/>
              </w:rPr>
              <w:t xml:space="preserve"> на государственном языке Российской Федерации с учетом особенностей социального и культурного контекста</w:t>
            </w:r>
          </w:p>
        </w:tc>
        <w:tc>
          <w:tcPr>
            <w:tcW w:w="2799" w:type="dxa"/>
            <w:tcBorders>
              <w:top w:val="single" w:sz="4" w:space="0" w:color="auto"/>
              <w:left w:val="single" w:sz="4" w:space="0" w:color="auto"/>
              <w:bottom w:val="single" w:sz="4" w:space="0" w:color="auto"/>
              <w:right w:val="single" w:sz="4" w:space="0" w:color="auto"/>
            </w:tcBorders>
          </w:tcPr>
          <w:p w14:paraId="5D81EACC"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3DAD4E75" w14:textId="77777777" w:rsidTr="00DF4BD7">
        <w:tc>
          <w:tcPr>
            <w:tcW w:w="1129" w:type="dxa"/>
            <w:tcBorders>
              <w:left w:val="single" w:sz="4" w:space="0" w:color="auto"/>
              <w:bottom w:val="single" w:sz="4" w:space="0" w:color="auto"/>
              <w:right w:val="single" w:sz="4" w:space="0" w:color="auto"/>
            </w:tcBorders>
          </w:tcPr>
          <w:p w14:paraId="31B17DDB" w14:textId="7BFE0429"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06</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0136032B" w14:textId="5AF28B75"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0243C7A" w14:textId="42D78D24"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Модуль </w:t>
            </w:r>
            <w:r w:rsidRPr="000869F1">
              <w:rPr>
                <w:rFonts w:ascii="Times New Roman" w:eastAsia="Calibri" w:hAnsi="Times New Roman" w:cs="Times New Roman"/>
                <w:sz w:val="24"/>
                <w:szCs w:val="24"/>
                <w:lang w:eastAsia="en-US"/>
              </w:rPr>
              <w:t>поведени</w:t>
            </w:r>
            <w:r>
              <w:rPr>
                <w:rFonts w:ascii="Times New Roman" w:eastAsia="Calibri" w:hAnsi="Times New Roman" w:cs="Times New Roman"/>
                <w:sz w:val="24"/>
                <w:szCs w:val="24"/>
                <w:lang w:eastAsia="en-US"/>
              </w:rPr>
              <w:t>я</w:t>
            </w:r>
            <w:r w:rsidRPr="000869F1">
              <w:rPr>
                <w:rFonts w:ascii="Times New Roman" w:eastAsia="Calibri" w:hAnsi="Times New Roman" w:cs="Times New Roman"/>
                <w:sz w:val="24"/>
                <w:szCs w:val="24"/>
                <w:lang w:eastAsia="en-US"/>
              </w:rPr>
              <w:t xml:space="preserve">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99" w:type="dxa"/>
            <w:tcBorders>
              <w:top w:val="single" w:sz="4" w:space="0" w:color="auto"/>
              <w:left w:val="single" w:sz="4" w:space="0" w:color="auto"/>
              <w:bottom w:val="single" w:sz="4" w:space="0" w:color="auto"/>
              <w:right w:val="single" w:sz="4" w:space="0" w:color="auto"/>
            </w:tcBorders>
          </w:tcPr>
          <w:p w14:paraId="5930BC1B"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053E4CA1" w14:textId="77777777" w:rsidTr="00DF4BD7">
        <w:tc>
          <w:tcPr>
            <w:tcW w:w="1129" w:type="dxa"/>
            <w:tcBorders>
              <w:left w:val="single" w:sz="4" w:space="0" w:color="auto"/>
              <w:bottom w:val="single" w:sz="4" w:space="0" w:color="auto"/>
              <w:right w:val="single" w:sz="4" w:space="0" w:color="auto"/>
            </w:tcBorders>
          </w:tcPr>
          <w:p w14:paraId="4643E587" w14:textId="25DCFD5E"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07</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35C93B65" w14:textId="29F0CE46"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Содействовать сохранению окружающей среды, ресурсо</w:t>
            </w:r>
            <w:r>
              <w:rPr>
                <w:rFonts w:ascii="Times New Roman" w:eastAsia="Calibri" w:hAnsi="Times New Roman" w:cs="Times New Roman"/>
                <w:sz w:val="24"/>
                <w:szCs w:val="24"/>
                <w:lang w:eastAsia="en-US"/>
              </w:rPr>
              <w:t xml:space="preserve">сбережению, применять знания </w:t>
            </w:r>
            <w:r w:rsidRPr="000869F1">
              <w:rPr>
                <w:rFonts w:ascii="Times New Roman" w:eastAsia="Calibri" w:hAnsi="Times New Roman" w:cs="Times New Roman"/>
                <w:sz w:val="24"/>
                <w:szCs w:val="24"/>
                <w:lang w:eastAsia="en-US"/>
              </w:rPr>
              <w:t xml:space="preserve">об изменении климата, принципы бережливого производства, эффективно действовать </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чрезвычайных ситуациях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3F852E2" w14:textId="3FF5D81F"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 xml:space="preserve">Методы </w:t>
            </w:r>
            <w:r w:rsidRPr="000869F1">
              <w:rPr>
                <w:rFonts w:ascii="Times New Roman" w:eastAsia="Calibri" w:hAnsi="Times New Roman" w:cs="Times New Roman"/>
                <w:sz w:val="24"/>
                <w:szCs w:val="24"/>
                <w:lang w:eastAsia="en-US"/>
              </w:rPr>
              <w:t>сохранени</w:t>
            </w:r>
            <w:r>
              <w:rPr>
                <w:rFonts w:ascii="Times New Roman" w:eastAsia="Calibri" w:hAnsi="Times New Roman" w:cs="Times New Roman"/>
                <w:sz w:val="24"/>
                <w:szCs w:val="24"/>
                <w:lang w:eastAsia="en-US"/>
              </w:rPr>
              <w:t>я</w:t>
            </w:r>
            <w:r w:rsidRPr="000869F1">
              <w:rPr>
                <w:rFonts w:ascii="Times New Roman" w:eastAsia="Calibri" w:hAnsi="Times New Roman" w:cs="Times New Roman"/>
                <w:sz w:val="24"/>
                <w:szCs w:val="24"/>
                <w:lang w:eastAsia="en-US"/>
              </w:rPr>
              <w:t xml:space="preserve"> окружающей среды, ресурсо</w:t>
            </w:r>
            <w:r>
              <w:rPr>
                <w:rFonts w:ascii="Times New Roman" w:eastAsia="Calibri" w:hAnsi="Times New Roman" w:cs="Times New Roman"/>
                <w:sz w:val="24"/>
                <w:szCs w:val="24"/>
                <w:lang w:eastAsia="en-US"/>
              </w:rPr>
              <w:t xml:space="preserve">сбережения, знания </w:t>
            </w:r>
            <w:r w:rsidRPr="000869F1">
              <w:rPr>
                <w:rFonts w:ascii="Times New Roman" w:eastAsia="Calibri" w:hAnsi="Times New Roman" w:cs="Times New Roman"/>
                <w:sz w:val="24"/>
                <w:szCs w:val="24"/>
                <w:lang w:eastAsia="en-US"/>
              </w:rPr>
              <w:t>об изменении климата, принципы бережливого производства, эффективн</w:t>
            </w:r>
            <w:r>
              <w:rPr>
                <w:rFonts w:ascii="Times New Roman" w:eastAsia="Calibri" w:hAnsi="Times New Roman" w:cs="Times New Roman"/>
                <w:sz w:val="24"/>
                <w:szCs w:val="24"/>
                <w:lang w:eastAsia="en-US"/>
              </w:rPr>
              <w:t>ых</w:t>
            </w:r>
            <w:r w:rsidRPr="000869F1">
              <w:rPr>
                <w:rFonts w:ascii="Times New Roman" w:eastAsia="Calibri" w:hAnsi="Times New Roman" w:cs="Times New Roman"/>
                <w:sz w:val="24"/>
                <w:szCs w:val="24"/>
                <w:lang w:eastAsia="en-US"/>
              </w:rPr>
              <w:t xml:space="preserve"> действ</w:t>
            </w:r>
            <w:r>
              <w:rPr>
                <w:rFonts w:ascii="Times New Roman" w:eastAsia="Calibri" w:hAnsi="Times New Roman" w:cs="Times New Roman"/>
                <w:sz w:val="24"/>
                <w:szCs w:val="24"/>
                <w:lang w:eastAsia="en-US"/>
              </w:rPr>
              <w:t>ий</w:t>
            </w:r>
            <w:r w:rsidRPr="000869F1">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 </w:t>
            </w:r>
            <w:r w:rsidRPr="000869F1">
              <w:rPr>
                <w:rFonts w:ascii="Times New Roman" w:eastAsia="Calibri" w:hAnsi="Times New Roman" w:cs="Times New Roman"/>
                <w:sz w:val="24"/>
                <w:szCs w:val="24"/>
                <w:lang w:eastAsia="en-US"/>
              </w:rPr>
              <w:t>в чрезвычайных ситуациях</w:t>
            </w:r>
          </w:p>
        </w:tc>
        <w:tc>
          <w:tcPr>
            <w:tcW w:w="2799" w:type="dxa"/>
            <w:tcBorders>
              <w:top w:val="single" w:sz="4" w:space="0" w:color="auto"/>
              <w:left w:val="single" w:sz="4" w:space="0" w:color="auto"/>
              <w:bottom w:val="single" w:sz="4" w:space="0" w:color="auto"/>
              <w:right w:val="single" w:sz="4" w:space="0" w:color="auto"/>
            </w:tcBorders>
          </w:tcPr>
          <w:p w14:paraId="68905CA0"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0907EEB9" w14:textId="77777777" w:rsidTr="00DF4BD7">
        <w:tc>
          <w:tcPr>
            <w:tcW w:w="1129" w:type="dxa"/>
            <w:tcBorders>
              <w:left w:val="single" w:sz="4" w:space="0" w:color="auto"/>
              <w:bottom w:val="single" w:sz="4" w:space="0" w:color="auto"/>
              <w:right w:val="single" w:sz="4" w:space="0" w:color="auto"/>
            </w:tcBorders>
          </w:tcPr>
          <w:p w14:paraId="6B5ABBDC" w14:textId="16262614"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t xml:space="preserve">ОК </w:t>
            </w:r>
            <w:r>
              <w:rPr>
                <w:rFonts w:ascii="Times New Roman" w:hAnsi="Times New Roman"/>
                <w:b/>
                <w:sz w:val="24"/>
                <w:szCs w:val="24"/>
                <w:lang w:eastAsia="en-US"/>
              </w:rPr>
              <w:t>08</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12E5D18C" w14:textId="508F8E27"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 xml:space="preserve">Использовать средства физической культуры для сохранения и укрепления здоровья </w:t>
            </w:r>
            <w:r w:rsidRPr="000869F1">
              <w:rPr>
                <w:rFonts w:ascii="Times New Roman" w:eastAsia="Calibri" w:hAnsi="Times New Roman" w:cs="Times New Roman"/>
                <w:sz w:val="24"/>
                <w:szCs w:val="24"/>
                <w:lang w:eastAsia="en-US"/>
              </w:rPr>
              <w:br/>
              <w:t xml:space="preserve">в процессе </w:t>
            </w:r>
            <w:r w:rsidRPr="000869F1">
              <w:rPr>
                <w:rFonts w:ascii="Times New Roman" w:eastAsia="Calibri" w:hAnsi="Times New Roman" w:cs="Times New Roman"/>
                <w:sz w:val="24"/>
                <w:szCs w:val="24"/>
                <w:lang w:eastAsia="en-US"/>
              </w:rPr>
              <w:lastRenderedPageBreak/>
              <w:t>профессиональной деятельности и поддержания необходимого уровня физической подготовленности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5A4AD9F" w14:textId="1D83C939"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lastRenderedPageBreak/>
              <w:t>С</w:t>
            </w:r>
            <w:r w:rsidRPr="000869F1">
              <w:rPr>
                <w:rFonts w:ascii="Times New Roman" w:eastAsia="Calibri" w:hAnsi="Times New Roman" w:cs="Times New Roman"/>
                <w:sz w:val="24"/>
                <w:szCs w:val="24"/>
                <w:lang w:eastAsia="en-US"/>
              </w:rPr>
              <w:t xml:space="preserve">редства физической культуры для сохранения и укрепления здоровья </w:t>
            </w:r>
            <w:r w:rsidRPr="000869F1">
              <w:rPr>
                <w:rFonts w:ascii="Times New Roman" w:eastAsia="Calibri" w:hAnsi="Times New Roman" w:cs="Times New Roman"/>
                <w:sz w:val="24"/>
                <w:szCs w:val="24"/>
                <w:lang w:eastAsia="en-US"/>
              </w:rPr>
              <w:br/>
              <w:t xml:space="preserve">в процессе </w:t>
            </w:r>
            <w:r w:rsidRPr="000869F1">
              <w:rPr>
                <w:rFonts w:ascii="Times New Roman" w:eastAsia="Calibri" w:hAnsi="Times New Roman" w:cs="Times New Roman"/>
                <w:sz w:val="24"/>
                <w:szCs w:val="24"/>
                <w:lang w:eastAsia="en-US"/>
              </w:rPr>
              <w:lastRenderedPageBreak/>
              <w:t>профессиональной деятельности и поддержания необходимого уровня физической подготовленности</w:t>
            </w:r>
          </w:p>
        </w:tc>
        <w:tc>
          <w:tcPr>
            <w:tcW w:w="2799" w:type="dxa"/>
            <w:tcBorders>
              <w:top w:val="single" w:sz="4" w:space="0" w:color="auto"/>
              <w:left w:val="single" w:sz="4" w:space="0" w:color="auto"/>
              <w:bottom w:val="single" w:sz="4" w:space="0" w:color="auto"/>
              <w:right w:val="single" w:sz="4" w:space="0" w:color="auto"/>
            </w:tcBorders>
          </w:tcPr>
          <w:p w14:paraId="69A5645B" w14:textId="77777777" w:rsidR="00DF4BD7" w:rsidRPr="00D46500" w:rsidRDefault="00DF4BD7" w:rsidP="00DF4BD7">
            <w:pPr>
              <w:jc w:val="center"/>
              <w:rPr>
                <w:rFonts w:ascii="Times New Roman" w:hAnsi="Times New Roman" w:cs="Times New Roman"/>
                <w:bCs/>
                <w:i/>
                <w:sz w:val="24"/>
                <w:szCs w:val="24"/>
              </w:rPr>
            </w:pPr>
          </w:p>
        </w:tc>
      </w:tr>
      <w:tr w:rsidR="00DF4BD7" w:rsidRPr="00AC4913" w14:paraId="67DE5002" w14:textId="77777777" w:rsidTr="00DF4BD7">
        <w:tc>
          <w:tcPr>
            <w:tcW w:w="1129" w:type="dxa"/>
            <w:tcBorders>
              <w:left w:val="single" w:sz="4" w:space="0" w:color="auto"/>
              <w:bottom w:val="single" w:sz="4" w:space="0" w:color="auto"/>
              <w:right w:val="single" w:sz="4" w:space="0" w:color="auto"/>
            </w:tcBorders>
          </w:tcPr>
          <w:p w14:paraId="68570670" w14:textId="2E4D538C" w:rsidR="00DF4BD7" w:rsidRPr="00D46500" w:rsidRDefault="00DF4BD7" w:rsidP="00DF4BD7">
            <w:pPr>
              <w:rPr>
                <w:rFonts w:ascii="Times New Roman" w:hAnsi="Times New Roman" w:cs="Times New Roman"/>
                <w:bCs/>
                <w:sz w:val="24"/>
                <w:szCs w:val="24"/>
              </w:rPr>
            </w:pPr>
            <w:r w:rsidRPr="00101802">
              <w:rPr>
                <w:rFonts w:ascii="Times New Roman" w:hAnsi="Times New Roman"/>
                <w:b/>
                <w:sz w:val="24"/>
                <w:szCs w:val="24"/>
                <w:lang w:eastAsia="en-US"/>
              </w:rPr>
              <w:lastRenderedPageBreak/>
              <w:t xml:space="preserve">ОК </w:t>
            </w:r>
            <w:r>
              <w:rPr>
                <w:rFonts w:ascii="Times New Roman" w:hAnsi="Times New Roman"/>
                <w:b/>
                <w:sz w:val="24"/>
                <w:szCs w:val="24"/>
                <w:lang w:eastAsia="en-US"/>
              </w:rPr>
              <w:t>09</w:t>
            </w:r>
            <w:r w:rsidRPr="00101802">
              <w:rPr>
                <w:rFonts w:ascii="Times New Roman" w:hAnsi="Times New Roman"/>
                <w:b/>
                <w:sz w:val="24"/>
                <w:szCs w:val="24"/>
                <w:lang w:eastAsia="en-US"/>
              </w:rPr>
              <w:t>.</w:t>
            </w:r>
          </w:p>
        </w:tc>
        <w:tc>
          <w:tcPr>
            <w:tcW w:w="2799" w:type="dxa"/>
            <w:tcBorders>
              <w:left w:val="single" w:sz="4" w:space="0" w:color="auto"/>
              <w:bottom w:val="single" w:sz="4" w:space="0" w:color="auto"/>
              <w:right w:val="single" w:sz="4" w:space="0" w:color="auto"/>
            </w:tcBorders>
          </w:tcPr>
          <w:p w14:paraId="6D9EDFF6" w14:textId="678AF27B" w:rsidR="00DF4BD7" w:rsidRPr="00D46500" w:rsidRDefault="00DF4BD7" w:rsidP="00DF4BD7">
            <w:pPr>
              <w:rPr>
                <w:rFonts w:ascii="Times New Roman" w:hAnsi="Times New Roman" w:cs="Times New Roman"/>
                <w:bCs/>
                <w:i/>
                <w:sz w:val="24"/>
                <w:szCs w:val="24"/>
              </w:rPr>
            </w:pPr>
            <w:r w:rsidRPr="000869F1">
              <w:rPr>
                <w:rFonts w:ascii="Times New Roman" w:eastAsia="Calibri" w:hAnsi="Times New Roman" w:cs="Times New Roman"/>
                <w:sz w:val="24"/>
                <w:szCs w:val="24"/>
                <w:lang w:eastAsia="en-US"/>
              </w:rPr>
              <w:t xml:space="preserve">Пользоваться профессиональной документацией на государственном </w:t>
            </w:r>
            <w:r w:rsidRPr="000869F1">
              <w:rPr>
                <w:rFonts w:ascii="Times New Roman" w:eastAsia="Calibri" w:hAnsi="Times New Roman" w:cs="Times New Roman"/>
                <w:sz w:val="24"/>
                <w:szCs w:val="24"/>
                <w:lang w:eastAsia="en-US"/>
              </w:rPr>
              <w:br/>
              <w:t>и иностранном языках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302C214" w14:textId="78DE0001" w:rsidR="00DF4BD7" w:rsidRPr="00D46500" w:rsidRDefault="00DF4BD7" w:rsidP="00DF4BD7">
            <w:pPr>
              <w:rPr>
                <w:rFonts w:ascii="Times New Roman" w:hAnsi="Times New Roman" w:cs="Times New Roman"/>
                <w:bCs/>
                <w:i/>
                <w:sz w:val="24"/>
                <w:szCs w:val="24"/>
              </w:rPr>
            </w:pPr>
            <w:r>
              <w:rPr>
                <w:rFonts w:ascii="Times New Roman" w:eastAsia="Calibri" w:hAnsi="Times New Roman" w:cs="Times New Roman"/>
                <w:sz w:val="24"/>
                <w:szCs w:val="24"/>
                <w:lang w:eastAsia="en-US"/>
              </w:rPr>
              <w:t>П</w:t>
            </w:r>
            <w:r w:rsidRPr="000869F1">
              <w:rPr>
                <w:rFonts w:ascii="Times New Roman" w:eastAsia="Calibri" w:hAnsi="Times New Roman" w:cs="Times New Roman"/>
                <w:sz w:val="24"/>
                <w:szCs w:val="24"/>
                <w:lang w:eastAsia="en-US"/>
              </w:rPr>
              <w:t>рофессиональн</w:t>
            </w:r>
            <w:r>
              <w:rPr>
                <w:rFonts w:ascii="Times New Roman" w:eastAsia="Calibri" w:hAnsi="Times New Roman" w:cs="Times New Roman"/>
                <w:sz w:val="24"/>
                <w:szCs w:val="24"/>
                <w:lang w:eastAsia="en-US"/>
              </w:rPr>
              <w:t>ую</w:t>
            </w:r>
            <w:r w:rsidRPr="000869F1">
              <w:rPr>
                <w:rFonts w:ascii="Times New Roman" w:eastAsia="Calibri" w:hAnsi="Times New Roman" w:cs="Times New Roman"/>
                <w:sz w:val="24"/>
                <w:szCs w:val="24"/>
                <w:lang w:eastAsia="en-US"/>
              </w:rPr>
              <w:t xml:space="preserve"> документаци</w:t>
            </w:r>
            <w:r>
              <w:rPr>
                <w:rFonts w:ascii="Times New Roman" w:eastAsia="Calibri" w:hAnsi="Times New Roman" w:cs="Times New Roman"/>
                <w:sz w:val="24"/>
                <w:szCs w:val="24"/>
                <w:lang w:eastAsia="en-US"/>
              </w:rPr>
              <w:t>ю</w:t>
            </w:r>
            <w:r w:rsidRPr="000869F1">
              <w:rPr>
                <w:rFonts w:ascii="Times New Roman" w:eastAsia="Calibri" w:hAnsi="Times New Roman" w:cs="Times New Roman"/>
                <w:sz w:val="24"/>
                <w:szCs w:val="24"/>
                <w:lang w:eastAsia="en-US"/>
              </w:rPr>
              <w:t xml:space="preserve"> на государственном </w:t>
            </w:r>
            <w:r w:rsidRPr="000869F1">
              <w:rPr>
                <w:rFonts w:ascii="Times New Roman" w:eastAsia="Calibri" w:hAnsi="Times New Roman" w:cs="Times New Roman"/>
                <w:sz w:val="24"/>
                <w:szCs w:val="24"/>
                <w:lang w:eastAsia="en-US"/>
              </w:rPr>
              <w:br/>
              <w:t>и иностранном языках</w:t>
            </w:r>
          </w:p>
        </w:tc>
        <w:tc>
          <w:tcPr>
            <w:tcW w:w="2799" w:type="dxa"/>
            <w:tcBorders>
              <w:top w:val="single" w:sz="4" w:space="0" w:color="auto"/>
              <w:left w:val="single" w:sz="4" w:space="0" w:color="auto"/>
              <w:bottom w:val="single" w:sz="4" w:space="0" w:color="auto"/>
              <w:right w:val="single" w:sz="4" w:space="0" w:color="auto"/>
            </w:tcBorders>
          </w:tcPr>
          <w:p w14:paraId="1BDC2759" w14:textId="77777777" w:rsidR="00DF4BD7" w:rsidRPr="00D46500" w:rsidRDefault="00DF4BD7" w:rsidP="00DF4BD7">
            <w:pPr>
              <w:jc w:val="center"/>
              <w:rPr>
                <w:rFonts w:ascii="Times New Roman" w:hAnsi="Times New Roman" w:cs="Times New Roman"/>
                <w:bCs/>
                <w:i/>
                <w:sz w:val="24"/>
                <w:szCs w:val="24"/>
              </w:rPr>
            </w:pPr>
          </w:p>
        </w:tc>
      </w:tr>
      <w:tr w:rsidR="00285899" w:rsidRPr="00AC4913" w14:paraId="089500B4" w14:textId="77777777" w:rsidTr="00DF4BD7">
        <w:tc>
          <w:tcPr>
            <w:tcW w:w="1129" w:type="dxa"/>
            <w:vMerge w:val="restart"/>
            <w:tcBorders>
              <w:top w:val="single" w:sz="4" w:space="0" w:color="auto"/>
              <w:left w:val="single" w:sz="4" w:space="0" w:color="auto"/>
              <w:right w:val="single" w:sz="4" w:space="0" w:color="auto"/>
            </w:tcBorders>
          </w:tcPr>
          <w:p w14:paraId="1F5AC955" w14:textId="7EBD4E66" w:rsidR="00285899" w:rsidRPr="00D46500" w:rsidRDefault="00285899" w:rsidP="00285899">
            <w:pPr>
              <w:rPr>
                <w:rFonts w:ascii="Times New Roman" w:hAnsi="Times New Roman" w:cs="Times New Roman"/>
                <w:bCs/>
                <w:sz w:val="24"/>
                <w:szCs w:val="24"/>
              </w:rPr>
            </w:pPr>
            <w:r w:rsidRPr="007E4FC4">
              <w:rPr>
                <w:rFonts w:ascii="Times New Roman" w:hAnsi="Times New Roman" w:cs="Times New Roman"/>
                <w:b/>
                <w:sz w:val="24"/>
                <w:szCs w:val="24"/>
              </w:rPr>
              <w:t>ПК 3.1</w:t>
            </w:r>
          </w:p>
        </w:tc>
        <w:tc>
          <w:tcPr>
            <w:tcW w:w="2799" w:type="dxa"/>
            <w:tcBorders>
              <w:top w:val="single" w:sz="4" w:space="0" w:color="auto"/>
              <w:left w:val="single" w:sz="4" w:space="0" w:color="auto"/>
              <w:right w:val="single" w:sz="4" w:space="0" w:color="auto"/>
            </w:tcBorders>
            <w:hideMark/>
          </w:tcPr>
          <w:p w14:paraId="78EA7C2C" w14:textId="5B943EA9" w:rsidR="00285899" w:rsidRPr="00D46500" w:rsidRDefault="00285899" w:rsidP="00285899">
            <w:pPr>
              <w:rPr>
                <w:rFonts w:ascii="Times New Roman" w:hAnsi="Times New Roman" w:cs="Times New Roman"/>
                <w:bCs/>
                <w:sz w:val="24"/>
                <w:szCs w:val="24"/>
              </w:rPr>
            </w:pPr>
            <w:r w:rsidRPr="00AA6467">
              <w:rPr>
                <w:rFonts w:ascii="Times New Roman" w:hAnsi="Times New Roman" w:cs="Times New Roman"/>
                <w:sz w:val="24"/>
                <w:szCs w:val="24"/>
              </w:rPr>
              <w:t>Порядок организации медицинской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3F90C8F" w14:textId="77777777" w:rsidR="00285899" w:rsidRDefault="00285899" w:rsidP="00285899">
            <w:pPr>
              <w:rPr>
                <w:rFonts w:ascii="Times New Roman" w:hAnsi="Times New Roman" w:cs="Times New Roman"/>
                <w:sz w:val="24"/>
                <w:szCs w:val="24"/>
              </w:rPr>
            </w:pPr>
            <w:r w:rsidRPr="007E4FC4">
              <w:rPr>
                <w:rFonts w:ascii="Times New Roman" w:hAnsi="Times New Roman" w:cs="Times New Roman"/>
                <w:sz w:val="24"/>
                <w:szCs w:val="24"/>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p w14:paraId="56AA89F6" w14:textId="201EE230"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hideMark/>
          </w:tcPr>
          <w:p w14:paraId="677B8472" w14:textId="359951F8" w:rsidR="00285899" w:rsidRPr="00D46500" w:rsidRDefault="00285899" w:rsidP="00285899">
            <w:pPr>
              <w:rPr>
                <w:rFonts w:ascii="Times New Roman" w:hAnsi="Times New Roman" w:cs="Times New Roman"/>
                <w:bCs/>
                <w:sz w:val="24"/>
                <w:szCs w:val="24"/>
              </w:rPr>
            </w:pPr>
            <w:r w:rsidRPr="00B71930">
              <w:rPr>
                <w:rFonts w:ascii="Times New Roman" w:hAnsi="Times New Roman" w:cs="Times New Roman"/>
                <w:sz w:val="24"/>
                <w:szCs w:val="24"/>
              </w:rPr>
              <w:t>Проведение доврачебного функционального обследования и оценки функциональных возможностей пациентов, в том числе инвалидов, с последствиями травм, операций, хронических заболеваний на этапах реабилитации</w:t>
            </w:r>
          </w:p>
        </w:tc>
      </w:tr>
      <w:tr w:rsidR="00285899" w:rsidRPr="00AC4913" w14:paraId="2A3CED79" w14:textId="77777777" w:rsidTr="006C68AF">
        <w:tc>
          <w:tcPr>
            <w:tcW w:w="1129" w:type="dxa"/>
            <w:vMerge/>
            <w:tcBorders>
              <w:left w:val="single" w:sz="4" w:space="0" w:color="auto"/>
              <w:right w:val="single" w:sz="4" w:space="0" w:color="auto"/>
            </w:tcBorders>
          </w:tcPr>
          <w:p w14:paraId="328C4A15"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4B02DF72" w14:textId="3F2B86B1"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Функциональные последствия заболеваний (травм), методы доврачебного функционального обследования пациентов, в том числе инвалидов, с последствиями травм, операций, хронических заболеваний на этапах реабилитации, Международная классификация функционирования (МКФ)</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842EDC2" w14:textId="4817FF73"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Направлять пациента на санаторно-курортное лечение по профилю заболевания, самостоятельно и (или) совместно с врачом в соответствии с рекомендациями врачей-специалистов оформлять медицинские документы</w:t>
            </w:r>
          </w:p>
        </w:tc>
        <w:tc>
          <w:tcPr>
            <w:tcW w:w="2799" w:type="dxa"/>
            <w:tcBorders>
              <w:top w:val="single" w:sz="4" w:space="0" w:color="auto"/>
              <w:left w:val="single" w:sz="4" w:space="0" w:color="auto"/>
              <w:bottom w:val="single" w:sz="4" w:space="0" w:color="auto"/>
              <w:right w:val="single" w:sz="4" w:space="0" w:color="auto"/>
            </w:tcBorders>
          </w:tcPr>
          <w:p w14:paraId="4AA8010B" w14:textId="1EBEC9B4"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 xml:space="preserve">Направление пациентов, нуждающихся в медицинской реабилитации, к </w:t>
            </w:r>
            <w:r w:rsidRPr="00AA6467">
              <w:rPr>
                <w:rFonts w:ascii="Times New Roman" w:hAnsi="Times New Roman" w:cs="Times New Roman"/>
                <w:sz w:val="24"/>
                <w:szCs w:val="24"/>
              </w:rPr>
              <w:br/>
              <w:t xml:space="preserve">врачам-специалистам для назначения и проведения мероприятий медицинской реабилитации, в том числе при реализации индивидуальной программы 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w:t>
            </w:r>
          </w:p>
        </w:tc>
      </w:tr>
      <w:tr w:rsidR="00285899" w:rsidRPr="00AC4913" w14:paraId="06BAE650" w14:textId="77777777" w:rsidTr="006C68AF">
        <w:tc>
          <w:tcPr>
            <w:tcW w:w="1129" w:type="dxa"/>
            <w:vMerge/>
            <w:tcBorders>
              <w:left w:val="single" w:sz="4" w:space="0" w:color="auto"/>
              <w:right w:val="single" w:sz="4" w:space="0" w:color="auto"/>
            </w:tcBorders>
          </w:tcPr>
          <w:p w14:paraId="504A09BE"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4364A7E6" w14:textId="050DD483"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Методы определения реабилитационного потенциала пациента и правила формулировки реабилитационного диагноза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789EF49" w14:textId="13EEB810"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51AD76FF" w14:textId="553E760E"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Направление пациента, нуждающегося в медицинской реабилитации, к врачу-специалисту для назначения и проведения санаторно-</w:t>
            </w:r>
            <w:r w:rsidRPr="00AA6467">
              <w:rPr>
                <w:rFonts w:ascii="Times New Roman" w:hAnsi="Times New Roman" w:cs="Times New Roman"/>
                <w:sz w:val="24"/>
                <w:szCs w:val="24"/>
              </w:rPr>
              <w:lastRenderedPageBreak/>
              <w:t xml:space="preserve">курортного лечения, в том числе при реализации индивидуальной программы </w:t>
            </w:r>
            <w:r w:rsidRPr="00AA6467">
              <w:rPr>
                <w:rFonts w:ascii="Times New Roman" w:hAnsi="Times New Roman" w:cs="Times New Roman"/>
                <w:sz w:val="24"/>
                <w:szCs w:val="24"/>
              </w:rPr>
              <w:br/>
              <w:t xml:space="preserve">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возрастных особенностей</w:t>
            </w:r>
          </w:p>
        </w:tc>
      </w:tr>
      <w:tr w:rsidR="00285899" w:rsidRPr="00AC4913" w14:paraId="5CD01CD5" w14:textId="77777777" w:rsidTr="006C68AF">
        <w:tc>
          <w:tcPr>
            <w:tcW w:w="1129" w:type="dxa"/>
            <w:vMerge/>
            <w:tcBorders>
              <w:left w:val="single" w:sz="4" w:space="0" w:color="auto"/>
              <w:right w:val="single" w:sz="4" w:space="0" w:color="auto"/>
            </w:tcBorders>
          </w:tcPr>
          <w:p w14:paraId="1685CDA6"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262F1912" w14:textId="1E49D624"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составления, оформления и реализации индивидуальных программ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7E1911E" w14:textId="77777777"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238913FA" w14:textId="77777777" w:rsidR="00285899" w:rsidRPr="00AA6467" w:rsidRDefault="00285899" w:rsidP="00285899">
            <w:pPr>
              <w:rPr>
                <w:rFonts w:ascii="Times New Roman" w:hAnsi="Times New Roman" w:cs="Times New Roman"/>
                <w:sz w:val="24"/>
                <w:szCs w:val="24"/>
              </w:rPr>
            </w:pPr>
          </w:p>
        </w:tc>
      </w:tr>
      <w:tr w:rsidR="00285899" w:rsidRPr="00AC4913" w14:paraId="79B98F2F" w14:textId="77777777" w:rsidTr="006C68AF">
        <w:tc>
          <w:tcPr>
            <w:tcW w:w="1129" w:type="dxa"/>
            <w:vMerge/>
            <w:tcBorders>
              <w:left w:val="single" w:sz="4" w:space="0" w:color="auto"/>
              <w:right w:val="single" w:sz="4" w:space="0" w:color="auto"/>
            </w:tcBorders>
          </w:tcPr>
          <w:p w14:paraId="31DC07F5"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612A1BF4" w14:textId="160ACDF3"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Мероприятия по медицинской реабилитации пациента, медицинские показания и противопоказания к их проведению с учетом диагноза, возрастных особенностей в соответствии с 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77F4EF3" w14:textId="77777777"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5A048044" w14:textId="77777777" w:rsidR="00285899" w:rsidRPr="00AA6467" w:rsidRDefault="00285899" w:rsidP="00285899">
            <w:pPr>
              <w:rPr>
                <w:rFonts w:ascii="Times New Roman" w:hAnsi="Times New Roman" w:cs="Times New Roman"/>
                <w:sz w:val="24"/>
                <w:szCs w:val="24"/>
              </w:rPr>
            </w:pPr>
          </w:p>
        </w:tc>
      </w:tr>
      <w:tr w:rsidR="00285899" w:rsidRPr="00AC4913" w14:paraId="466E0806" w14:textId="77777777" w:rsidTr="006C68AF">
        <w:tc>
          <w:tcPr>
            <w:tcW w:w="1129" w:type="dxa"/>
            <w:vMerge/>
            <w:tcBorders>
              <w:left w:val="single" w:sz="4" w:space="0" w:color="auto"/>
              <w:right w:val="single" w:sz="4" w:space="0" w:color="auto"/>
            </w:tcBorders>
          </w:tcPr>
          <w:p w14:paraId="4E1D7FE3" w14:textId="77777777" w:rsidR="00285899" w:rsidRPr="007E4FC4" w:rsidRDefault="00285899" w:rsidP="00285899">
            <w:pPr>
              <w:rPr>
                <w:rFonts w:ascii="Times New Roman" w:hAnsi="Times New Roman" w:cs="Times New Roman"/>
                <w:b/>
                <w:sz w:val="24"/>
                <w:szCs w:val="24"/>
              </w:rPr>
            </w:pPr>
          </w:p>
        </w:tc>
        <w:tc>
          <w:tcPr>
            <w:tcW w:w="2799" w:type="dxa"/>
            <w:tcBorders>
              <w:top w:val="single" w:sz="4" w:space="0" w:color="auto"/>
              <w:left w:val="single" w:sz="4" w:space="0" w:color="auto"/>
              <w:right w:val="single" w:sz="4" w:space="0" w:color="auto"/>
            </w:tcBorders>
          </w:tcPr>
          <w:p w14:paraId="5CC00965" w14:textId="0298EAFA" w:rsidR="00285899" w:rsidRPr="007E4FC4"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оформления и выдачи медицинских документов при направлении пациентов на санаторно-курортное лечение и на медико-социальную экспертизу</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E35510A" w14:textId="77777777" w:rsidR="00285899" w:rsidRPr="00D46500" w:rsidRDefault="00285899" w:rsidP="00285899">
            <w:pPr>
              <w:rPr>
                <w:rFonts w:ascii="Times New Roman" w:hAnsi="Times New Roman" w:cs="Times New Roman"/>
                <w:bCs/>
                <w:i/>
                <w:sz w:val="24"/>
                <w:szCs w:val="24"/>
              </w:rPr>
            </w:pPr>
          </w:p>
        </w:tc>
        <w:tc>
          <w:tcPr>
            <w:tcW w:w="2799" w:type="dxa"/>
            <w:tcBorders>
              <w:top w:val="single" w:sz="4" w:space="0" w:color="auto"/>
              <w:left w:val="single" w:sz="4" w:space="0" w:color="auto"/>
              <w:bottom w:val="single" w:sz="4" w:space="0" w:color="auto"/>
              <w:right w:val="single" w:sz="4" w:space="0" w:color="auto"/>
            </w:tcBorders>
          </w:tcPr>
          <w:p w14:paraId="6E72D54E" w14:textId="77777777" w:rsidR="00285899" w:rsidRPr="00AA6467" w:rsidRDefault="00285899" w:rsidP="00285899">
            <w:pPr>
              <w:rPr>
                <w:rFonts w:ascii="Times New Roman" w:hAnsi="Times New Roman" w:cs="Times New Roman"/>
                <w:sz w:val="24"/>
                <w:szCs w:val="24"/>
              </w:rPr>
            </w:pPr>
          </w:p>
        </w:tc>
      </w:tr>
      <w:tr w:rsidR="00285899" w14:paraId="4240CA69" w14:textId="77777777" w:rsidTr="00DF4BD7">
        <w:trPr>
          <w:trHeight w:val="327"/>
        </w:trPr>
        <w:tc>
          <w:tcPr>
            <w:tcW w:w="1129" w:type="dxa"/>
            <w:vMerge w:val="restart"/>
            <w:tcBorders>
              <w:left w:val="single" w:sz="4" w:space="0" w:color="auto"/>
              <w:right w:val="single" w:sz="4" w:space="0" w:color="auto"/>
            </w:tcBorders>
          </w:tcPr>
          <w:p w14:paraId="5748B375" w14:textId="3F759119" w:rsidR="00285899" w:rsidRPr="00D46500" w:rsidRDefault="00285899" w:rsidP="00285899">
            <w:pPr>
              <w:rPr>
                <w:rFonts w:ascii="Times New Roman" w:hAnsi="Times New Roman" w:cs="Times New Roman"/>
                <w:bCs/>
                <w:sz w:val="24"/>
                <w:szCs w:val="24"/>
              </w:rPr>
            </w:pPr>
            <w:r w:rsidRPr="00B079F9">
              <w:rPr>
                <w:rFonts w:ascii="Times New Roman" w:hAnsi="Times New Roman" w:cs="Times New Roman"/>
                <w:b/>
                <w:sz w:val="24"/>
                <w:szCs w:val="24"/>
              </w:rPr>
              <w:t xml:space="preserve"> ПК </w:t>
            </w:r>
            <w:r>
              <w:rPr>
                <w:rFonts w:ascii="Times New Roman" w:hAnsi="Times New Roman" w:cs="Times New Roman"/>
                <w:b/>
                <w:sz w:val="24"/>
                <w:szCs w:val="24"/>
              </w:rPr>
              <w:t>3</w:t>
            </w:r>
            <w:r w:rsidRPr="00B079F9">
              <w:rPr>
                <w:rFonts w:ascii="Times New Roman" w:hAnsi="Times New Roman" w:cs="Times New Roman"/>
                <w:b/>
                <w:sz w:val="24"/>
                <w:szCs w:val="24"/>
              </w:rPr>
              <w:t>.2</w:t>
            </w:r>
          </w:p>
        </w:tc>
        <w:tc>
          <w:tcPr>
            <w:tcW w:w="2799" w:type="dxa"/>
            <w:tcBorders>
              <w:left w:val="single" w:sz="4" w:space="0" w:color="auto"/>
              <w:right w:val="single" w:sz="4" w:space="0" w:color="auto"/>
            </w:tcBorders>
          </w:tcPr>
          <w:p w14:paraId="1B1986F1" w14:textId="0973D28D" w:rsidR="00285899" w:rsidRPr="00D46500" w:rsidRDefault="00285899" w:rsidP="00285899">
            <w:pPr>
              <w:rPr>
                <w:rFonts w:ascii="Times New Roman" w:hAnsi="Times New Roman" w:cs="Times New Roman"/>
                <w:bCs/>
                <w:sz w:val="24"/>
                <w:szCs w:val="24"/>
              </w:rPr>
            </w:pPr>
            <w:r w:rsidRPr="00AA6467">
              <w:rPr>
                <w:rFonts w:ascii="Times New Roman" w:hAnsi="Times New Roman" w:cs="Times New Roman"/>
                <w:sz w:val="24"/>
                <w:szCs w:val="24"/>
              </w:rPr>
              <w:t>Технологии выявления и оценки уровня боли у взрослых и детей</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3D5A938F" w14:textId="5E107D03"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Оценивать интенсивность болевого синдрома</w:t>
            </w:r>
          </w:p>
        </w:tc>
        <w:tc>
          <w:tcPr>
            <w:tcW w:w="2799" w:type="dxa"/>
            <w:tcBorders>
              <w:top w:val="single" w:sz="4" w:space="0" w:color="auto"/>
              <w:left w:val="single" w:sz="4" w:space="0" w:color="auto"/>
              <w:bottom w:val="single" w:sz="4" w:space="0" w:color="auto"/>
              <w:right w:val="single" w:sz="4" w:space="0" w:color="auto"/>
            </w:tcBorders>
          </w:tcPr>
          <w:p w14:paraId="56DB9DC7" w14:textId="731C185D"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Оказания паллиативной медицинской помощи</w:t>
            </w:r>
          </w:p>
        </w:tc>
      </w:tr>
      <w:tr w:rsidR="00285899" w14:paraId="78846348" w14:textId="77777777" w:rsidTr="00DF4BD7">
        <w:trPr>
          <w:trHeight w:val="327"/>
        </w:trPr>
        <w:tc>
          <w:tcPr>
            <w:tcW w:w="1129" w:type="dxa"/>
            <w:vMerge/>
            <w:tcBorders>
              <w:left w:val="single" w:sz="4" w:space="0" w:color="auto"/>
              <w:right w:val="single" w:sz="4" w:space="0" w:color="auto"/>
            </w:tcBorders>
          </w:tcPr>
          <w:p w14:paraId="72897CFC"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1F8CB1C8" w14:textId="190E7D41"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виды, методы и средства лечения хронического болевого синдрома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38CFE39" w14:textId="371468C2"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Проводить оценку интенсивности тягостных для пациента симптомов, в том числе боли</w:t>
            </w:r>
          </w:p>
        </w:tc>
        <w:tc>
          <w:tcPr>
            <w:tcW w:w="2799" w:type="dxa"/>
            <w:tcBorders>
              <w:top w:val="single" w:sz="4" w:space="0" w:color="auto"/>
              <w:left w:val="single" w:sz="4" w:space="0" w:color="auto"/>
              <w:bottom w:val="single" w:sz="4" w:space="0" w:color="auto"/>
              <w:right w:val="single" w:sz="4" w:space="0" w:color="auto"/>
            </w:tcBorders>
          </w:tcPr>
          <w:p w14:paraId="0301D63C" w14:textId="79F1AA04"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Оказание паллиативной медицинской помощи пациентам, в том числе пациентам с онкологическими заболеваниями, нуждающимся в наркотических и сильнодействующих лекарственных средствах в соответствии с рекомендациями врачей-специалистов</w:t>
            </w:r>
          </w:p>
        </w:tc>
      </w:tr>
      <w:tr w:rsidR="00285899" w14:paraId="67711A82" w14:textId="77777777" w:rsidTr="00DF4BD7">
        <w:trPr>
          <w:trHeight w:val="327"/>
        </w:trPr>
        <w:tc>
          <w:tcPr>
            <w:tcW w:w="1129" w:type="dxa"/>
            <w:vMerge/>
            <w:tcBorders>
              <w:left w:val="single" w:sz="4" w:space="0" w:color="auto"/>
              <w:right w:val="single" w:sz="4" w:space="0" w:color="auto"/>
            </w:tcBorders>
          </w:tcPr>
          <w:p w14:paraId="51290E3B"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2F13CB2C" w14:textId="6798422F"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оказания симптоматической помощи при тягостных расстройствах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5661361" w14:textId="172F9B5F"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Определять и документировать невербальные признаки боли у пациента</w:t>
            </w:r>
          </w:p>
        </w:tc>
        <w:tc>
          <w:tcPr>
            <w:tcW w:w="2799" w:type="dxa"/>
            <w:tcBorders>
              <w:top w:val="single" w:sz="4" w:space="0" w:color="auto"/>
              <w:left w:val="single" w:sz="4" w:space="0" w:color="auto"/>
              <w:bottom w:val="single" w:sz="4" w:space="0" w:color="auto"/>
              <w:right w:val="single" w:sz="4" w:space="0" w:color="auto"/>
            </w:tcBorders>
          </w:tcPr>
          <w:p w14:paraId="58023326" w14:textId="72D67028"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Определение медицинских показаний для оказания паллиативной медицинской помощи</w:t>
            </w:r>
          </w:p>
        </w:tc>
      </w:tr>
      <w:tr w:rsidR="00285899" w14:paraId="7E3585AB" w14:textId="77777777" w:rsidTr="00DF4BD7">
        <w:trPr>
          <w:trHeight w:val="327"/>
        </w:trPr>
        <w:tc>
          <w:tcPr>
            <w:tcW w:w="1129" w:type="dxa"/>
            <w:vMerge/>
            <w:tcBorders>
              <w:left w:val="single" w:sz="4" w:space="0" w:color="auto"/>
              <w:right w:val="single" w:sz="4" w:space="0" w:color="auto"/>
            </w:tcBorders>
          </w:tcPr>
          <w:p w14:paraId="51C041AE"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57A48FE5" w14:textId="630602FD"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Категории пациентов с неизлечимыми прогрессирующими заболеваниями и (или) состояниями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F311C4E" w14:textId="74E30372"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Рассчитывать ранговые индексы боли, проводить мониторинг уровня боли в движении и в покое</w:t>
            </w:r>
          </w:p>
        </w:tc>
        <w:tc>
          <w:tcPr>
            <w:tcW w:w="2799" w:type="dxa"/>
            <w:tcBorders>
              <w:top w:val="single" w:sz="4" w:space="0" w:color="auto"/>
              <w:left w:val="single" w:sz="4" w:space="0" w:color="auto"/>
              <w:bottom w:val="single" w:sz="4" w:space="0" w:color="auto"/>
              <w:right w:val="single" w:sz="4" w:space="0" w:color="auto"/>
            </w:tcBorders>
          </w:tcPr>
          <w:p w14:paraId="7A17CD8D" w14:textId="77777777" w:rsidR="00285899" w:rsidRPr="00AA6467" w:rsidRDefault="00285899" w:rsidP="00285899">
            <w:pPr>
              <w:rPr>
                <w:rFonts w:ascii="Times New Roman" w:hAnsi="Times New Roman" w:cs="Times New Roman"/>
                <w:sz w:val="24"/>
                <w:szCs w:val="24"/>
              </w:rPr>
            </w:pPr>
          </w:p>
        </w:tc>
      </w:tr>
      <w:tr w:rsidR="00285899" w14:paraId="78A616C4" w14:textId="77777777" w:rsidTr="00DF4BD7">
        <w:trPr>
          <w:trHeight w:val="327"/>
        </w:trPr>
        <w:tc>
          <w:tcPr>
            <w:tcW w:w="1129" w:type="dxa"/>
            <w:vMerge/>
            <w:tcBorders>
              <w:left w:val="single" w:sz="4" w:space="0" w:color="auto"/>
              <w:right w:val="single" w:sz="4" w:space="0" w:color="auto"/>
            </w:tcBorders>
          </w:tcPr>
          <w:p w14:paraId="6F6191C5"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0D221F4A" w14:textId="343F2F18"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Принципы обследования, диагностики и лечения пациентов с заболеваниями в терминальной стадии развития</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11722EF" w14:textId="08681DF1"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Осуществлять отпуск и применение лекарственных препаратов, включая наркотические лекарственные препараты и психотропные лекарственные препараты, в случае возложения на фельдшера отдельных функций лечащего врача пациентам, нуждающимся в лечении и обезболивании</w:t>
            </w:r>
          </w:p>
        </w:tc>
        <w:tc>
          <w:tcPr>
            <w:tcW w:w="2799" w:type="dxa"/>
            <w:tcBorders>
              <w:top w:val="single" w:sz="4" w:space="0" w:color="auto"/>
              <w:left w:val="single" w:sz="4" w:space="0" w:color="auto"/>
              <w:bottom w:val="single" w:sz="4" w:space="0" w:color="auto"/>
              <w:right w:val="single" w:sz="4" w:space="0" w:color="auto"/>
            </w:tcBorders>
          </w:tcPr>
          <w:p w14:paraId="1FA42EDA" w14:textId="77777777" w:rsidR="00285899" w:rsidRPr="00AA6467" w:rsidRDefault="00285899" w:rsidP="00285899">
            <w:pPr>
              <w:rPr>
                <w:rFonts w:ascii="Times New Roman" w:hAnsi="Times New Roman" w:cs="Times New Roman"/>
                <w:sz w:val="24"/>
                <w:szCs w:val="24"/>
              </w:rPr>
            </w:pPr>
          </w:p>
        </w:tc>
      </w:tr>
      <w:tr w:rsidR="00285899" w14:paraId="660A43D1" w14:textId="77777777" w:rsidTr="00DF4BD7">
        <w:trPr>
          <w:trHeight w:val="327"/>
        </w:trPr>
        <w:tc>
          <w:tcPr>
            <w:tcW w:w="1129" w:type="dxa"/>
            <w:vMerge/>
            <w:tcBorders>
              <w:left w:val="single" w:sz="4" w:space="0" w:color="auto"/>
              <w:right w:val="single" w:sz="4" w:space="0" w:color="auto"/>
            </w:tcBorders>
          </w:tcPr>
          <w:p w14:paraId="30FB5A07"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35B9801B" w14:textId="1B00AB86"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 xml:space="preserve">Медицинские показания для направления пациентов в медицинскую организацию, оказывающую </w:t>
            </w:r>
            <w:r w:rsidRPr="00AA6467">
              <w:rPr>
                <w:rFonts w:ascii="Times New Roman" w:hAnsi="Times New Roman" w:cs="Times New Roman"/>
                <w:sz w:val="24"/>
                <w:szCs w:val="24"/>
              </w:rPr>
              <w:lastRenderedPageBreak/>
              <w:t>паллиативную медицинскую помощь в стационарных условиях</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874632D" w14:textId="52B5CA35"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lastRenderedPageBreak/>
              <w:t xml:space="preserve">Направлять пациентов в медицинскую организацию, оказывающую паллиативную медицинскую помощь в </w:t>
            </w:r>
            <w:r w:rsidRPr="00AA6467">
              <w:rPr>
                <w:rFonts w:ascii="Times New Roman" w:hAnsi="Times New Roman" w:cs="Times New Roman"/>
                <w:sz w:val="24"/>
                <w:szCs w:val="24"/>
              </w:rPr>
              <w:lastRenderedPageBreak/>
              <w:t>стационарных условиях, при наличии медицинских показаний</w:t>
            </w:r>
          </w:p>
        </w:tc>
        <w:tc>
          <w:tcPr>
            <w:tcW w:w="2799" w:type="dxa"/>
            <w:tcBorders>
              <w:top w:val="single" w:sz="4" w:space="0" w:color="auto"/>
              <w:left w:val="single" w:sz="4" w:space="0" w:color="auto"/>
              <w:bottom w:val="single" w:sz="4" w:space="0" w:color="auto"/>
              <w:right w:val="single" w:sz="4" w:space="0" w:color="auto"/>
            </w:tcBorders>
          </w:tcPr>
          <w:p w14:paraId="140D873F" w14:textId="77777777" w:rsidR="00285899" w:rsidRPr="00AA6467" w:rsidRDefault="00285899" w:rsidP="00285899">
            <w:pPr>
              <w:rPr>
                <w:rFonts w:ascii="Times New Roman" w:hAnsi="Times New Roman" w:cs="Times New Roman"/>
                <w:sz w:val="24"/>
                <w:szCs w:val="24"/>
              </w:rPr>
            </w:pPr>
          </w:p>
        </w:tc>
      </w:tr>
      <w:tr w:rsidR="00285899" w14:paraId="11A70B27" w14:textId="77777777" w:rsidTr="00DF4BD7">
        <w:trPr>
          <w:trHeight w:val="327"/>
        </w:trPr>
        <w:tc>
          <w:tcPr>
            <w:tcW w:w="1129" w:type="dxa"/>
            <w:vMerge/>
            <w:tcBorders>
              <w:left w:val="single" w:sz="4" w:space="0" w:color="auto"/>
              <w:right w:val="single" w:sz="4" w:space="0" w:color="auto"/>
            </w:tcBorders>
          </w:tcPr>
          <w:p w14:paraId="52D5738F"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61BF2291" w14:textId="1C5F24F6"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Правила и методы лечения хронического болевого синдрома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7C9E0AE9" w14:textId="67F37CFB" w:rsidR="00285899" w:rsidRPr="00D46500" w:rsidRDefault="00285899" w:rsidP="00285899">
            <w:pPr>
              <w:rPr>
                <w:rFonts w:ascii="Times New Roman" w:hAnsi="Times New Roman" w:cs="Times New Roman"/>
                <w:bCs/>
                <w:i/>
                <w:sz w:val="24"/>
                <w:szCs w:val="24"/>
              </w:rPr>
            </w:pPr>
            <w:r w:rsidRPr="00AA6467">
              <w:rPr>
                <w:rFonts w:ascii="Times New Roman" w:hAnsi="Times New Roman" w:cs="Times New Roman"/>
                <w:sz w:val="24"/>
                <w:szCs w:val="24"/>
              </w:rPr>
              <w:t>Обучать пациентов (их законных представителей) и лиц, осуществляющих уход, навыкам ухода</w:t>
            </w:r>
          </w:p>
        </w:tc>
        <w:tc>
          <w:tcPr>
            <w:tcW w:w="2799" w:type="dxa"/>
            <w:tcBorders>
              <w:top w:val="single" w:sz="4" w:space="0" w:color="auto"/>
              <w:left w:val="single" w:sz="4" w:space="0" w:color="auto"/>
              <w:bottom w:val="single" w:sz="4" w:space="0" w:color="auto"/>
              <w:right w:val="single" w:sz="4" w:space="0" w:color="auto"/>
            </w:tcBorders>
          </w:tcPr>
          <w:p w14:paraId="56157E9C" w14:textId="77777777" w:rsidR="00285899" w:rsidRPr="00AA6467" w:rsidRDefault="00285899" w:rsidP="00285899">
            <w:pPr>
              <w:rPr>
                <w:rFonts w:ascii="Times New Roman" w:hAnsi="Times New Roman" w:cs="Times New Roman"/>
                <w:sz w:val="24"/>
                <w:szCs w:val="24"/>
              </w:rPr>
            </w:pPr>
          </w:p>
        </w:tc>
      </w:tr>
      <w:tr w:rsidR="00285899" w14:paraId="7E1A9E87" w14:textId="77777777" w:rsidTr="00DF4BD7">
        <w:trPr>
          <w:trHeight w:val="327"/>
        </w:trPr>
        <w:tc>
          <w:tcPr>
            <w:tcW w:w="1129" w:type="dxa"/>
            <w:vMerge/>
            <w:tcBorders>
              <w:left w:val="single" w:sz="4" w:space="0" w:color="auto"/>
              <w:right w:val="single" w:sz="4" w:space="0" w:color="auto"/>
            </w:tcBorders>
          </w:tcPr>
          <w:p w14:paraId="4902398E" w14:textId="77777777" w:rsidR="00285899" w:rsidRPr="00B079F9" w:rsidRDefault="00285899" w:rsidP="00285899">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7566D48C" w14:textId="3AC6E242" w:rsidR="00285899" w:rsidRPr="007F5DC8" w:rsidRDefault="00285899" w:rsidP="00285899">
            <w:pPr>
              <w:rPr>
                <w:rFonts w:ascii="Times New Roman" w:hAnsi="Times New Roman" w:cs="Times New Roman"/>
                <w:sz w:val="24"/>
                <w:szCs w:val="24"/>
              </w:rPr>
            </w:pPr>
            <w:r w:rsidRPr="00AA6467">
              <w:rPr>
                <w:rFonts w:ascii="Times New Roman" w:hAnsi="Times New Roman" w:cs="Times New Roman"/>
                <w:sz w:val="24"/>
                <w:szCs w:val="24"/>
              </w:rPr>
              <w:t>Методы и средства обучения пациентов (их законных представителей) и лиц, осуществляющих уход, навыкам ухода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4F50882" w14:textId="77777777" w:rsidR="00285899" w:rsidRPr="00AA6467" w:rsidRDefault="00285899" w:rsidP="00285899">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47540A44" w14:textId="77777777" w:rsidR="00285899" w:rsidRPr="00AA6467" w:rsidRDefault="00285899" w:rsidP="00285899">
            <w:pPr>
              <w:rPr>
                <w:rFonts w:ascii="Times New Roman" w:hAnsi="Times New Roman" w:cs="Times New Roman"/>
                <w:sz w:val="24"/>
                <w:szCs w:val="24"/>
              </w:rPr>
            </w:pPr>
          </w:p>
        </w:tc>
      </w:tr>
      <w:tr w:rsidR="00285899" w14:paraId="0DBEC9C1" w14:textId="77777777" w:rsidTr="00DF4BD7">
        <w:trPr>
          <w:trHeight w:val="327"/>
        </w:trPr>
        <w:tc>
          <w:tcPr>
            <w:tcW w:w="1129" w:type="dxa"/>
            <w:vMerge/>
            <w:tcBorders>
              <w:left w:val="single" w:sz="4" w:space="0" w:color="auto"/>
              <w:right w:val="single" w:sz="4" w:space="0" w:color="auto"/>
            </w:tcBorders>
          </w:tcPr>
          <w:p w14:paraId="64DCF633"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0BDDFFF6" w14:textId="6A9848F1" w:rsidR="00285899" w:rsidRPr="007F5DC8" w:rsidRDefault="00285899" w:rsidP="00ED0136">
            <w:pPr>
              <w:rPr>
                <w:rFonts w:ascii="Times New Roman" w:hAnsi="Times New Roman" w:cs="Times New Roman"/>
                <w:sz w:val="24"/>
                <w:szCs w:val="24"/>
              </w:rPr>
            </w:pPr>
            <w:r w:rsidRPr="00AA6467">
              <w:rPr>
                <w:rFonts w:ascii="Times New Roman" w:hAnsi="Times New Roman" w:cs="Times New Roman"/>
                <w:sz w:val="24"/>
                <w:szCs w:val="24"/>
              </w:rPr>
              <w:t>Перечень показаний для оказания паллиативной медицинской помощи, в том числе детям</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5EB13664" w14:textId="77777777" w:rsidR="00285899" w:rsidRPr="00AA6467" w:rsidRDefault="00285899" w:rsidP="00ED0136">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4F8072BE" w14:textId="77777777" w:rsidR="00285899" w:rsidRPr="00AA6467" w:rsidRDefault="00285899" w:rsidP="00ED0136">
            <w:pPr>
              <w:rPr>
                <w:rFonts w:ascii="Times New Roman" w:hAnsi="Times New Roman" w:cs="Times New Roman"/>
                <w:sz w:val="24"/>
                <w:szCs w:val="24"/>
              </w:rPr>
            </w:pPr>
          </w:p>
        </w:tc>
      </w:tr>
      <w:tr w:rsidR="00285899" w14:paraId="52792304" w14:textId="77777777" w:rsidTr="00DF4BD7">
        <w:trPr>
          <w:trHeight w:val="327"/>
        </w:trPr>
        <w:tc>
          <w:tcPr>
            <w:tcW w:w="1129" w:type="dxa"/>
            <w:vMerge w:val="restart"/>
            <w:tcBorders>
              <w:left w:val="single" w:sz="4" w:space="0" w:color="auto"/>
              <w:right w:val="single" w:sz="4" w:space="0" w:color="auto"/>
            </w:tcBorders>
          </w:tcPr>
          <w:p w14:paraId="28244A45" w14:textId="1C4C313E" w:rsidR="00285899" w:rsidRPr="00D46500" w:rsidRDefault="00285899" w:rsidP="00ED0136">
            <w:pPr>
              <w:rPr>
                <w:rFonts w:ascii="Times New Roman" w:hAnsi="Times New Roman" w:cs="Times New Roman"/>
                <w:bCs/>
                <w:sz w:val="24"/>
                <w:szCs w:val="24"/>
              </w:rPr>
            </w:pPr>
            <w:r w:rsidRPr="00B079F9">
              <w:rPr>
                <w:rFonts w:ascii="Times New Roman" w:hAnsi="Times New Roman" w:cs="Times New Roman"/>
                <w:b/>
                <w:sz w:val="24"/>
                <w:szCs w:val="24"/>
              </w:rPr>
              <w:t xml:space="preserve">ПК </w:t>
            </w:r>
            <w:r>
              <w:rPr>
                <w:rFonts w:ascii="Times New Roman" w:hAnsi="Times New Roman" w:cs="Times New Roman"/>
                <w:b/>
                <w:sz w:val="24"/>
                <w:szCs w:val="24"/>
              </w:rPr>
              <w:t>3</w:t>
            </w:r>
            <w:r w:rsidRPr="00B079F9">
              <w:rPr>
                <w:rFonts w:ascii="Times New Roman" w:hAnsi="Times New Roman" w:cs="Times New Roman"/>
                <w:b/>
                <w:sz w:val="24"/>
                <w:szCs w:val="24"/>
              </w:rPr>
              <w:t>.3</w:t>
            </w:r>
          </w:p>
        </w:tc>
        <w:tc>
          <w:tcPr>
            <w:tcW w:w="2799" w:type="dxa"/>
            <w:tcBorders>
              <w:left w:val="single" w:sz="4" w:space="0" w:color="auto"/>
              <w:right w:val="single" w:sz="4" w:space="0" w:color="auto"/>
            </w:tcBorders>
          </w:tcPr>
          <w:p w14:paraId="13420A5E" w14:textId="24CBF3F3"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Мероприятия по медицинской реабилитации пациента</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67946EB2" w14:textId="63020528"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 xml:space="preserve">Определять медицинские показания для проведения мероприятий медицинской реабилитации, в том числе при реализации индивидуальной программы 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возрастных особенностей в соответствии с действующим порядком организации медицинской реабилитации</w:t>
            </w:r>
          </w:p>
        </w:tc>
        <w:tc>
          <w:tcPr>
            <w:tcW w:w="2799" w:type="dxa"/>
            <w:tcBorders>
              <w:top w:val="single" w:sz="4" w:space="0" w:color="auto"/>
              <w:left w:val="single" w:sz="4" w:space="0" w:color="auto"/>
              <w:bottom w:val="single" w:sz="4" w:space="0" w:color="auto"/>
              <w:right w:val="single" w:sz="4" w:space="0" w:color="auto"/>
            </w:tcBorders>
          </w:tcPr>
          <w:p w14:paraId="4467857F" w14:textId="30E2E7FC"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 xml:space="preserve">Выполнение назначений врачей-специалистов по медицинской реабилитации в соответствии с индивидуальной программой реабилитации пациента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возрастных особенностей и плана реабилитации</w:t>
            </w:r>
          </w:p>
        </w:tc>
      </w:tr>
      <w:tr w:rsidR="00285899" w14:paraId="080D197A" w14:textId="77777777" w:rsidTr="00DF4BD7">
        <w:trPr>
          <w:trHeight w:val="327"/>
        </w:trPr>
        <w:tc>
          <w:tcPr>
            <w:tcW w:w="1129" w:type="dxa"/>
            <w:vMerge/>
            <w:tcBorders>
              <w:left w:val="single" w:sz="4" w:space="0" w:color="auto"/>
              <w:right w:val="single" w:sz="4" w:space="0" w:color="auto"/>
            </w:tcBorders>
          </w:tcPr>
          <w:p w14:paraId="099ED920"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2DFC6363" w14:textId="0E27E021"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 xml:space="preserve">Медицинские показания и противопоказания к проведению мероприятий по медицинской реабилитации с учетом диагноза, возрастных особенностей в соответствии с </w:t>
            </w:r>
            <w:r w:rsidRPr="00AA6467">
              <w:rPr>
                <w:rFonts w:ascii="Times New Roman" w:hAnsi="Times New Roman" w:cs="Times New Roman"/>
                <w:sz w:val="24"/>
                <w:szCs w:val="24"/>
              </w:rPr>
              <w:lastRenderedPageBreak/>
              <w:t>действующими порядками оказания медицинской помощи, порядком медицинской реабилитации, клиническими рекомендациями (протоколами лечения) по вопросам оказания медицинской помощи, с учетом стандартов медицинской помощи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467DA0BC" w14:textId="33026AE8"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lastRenderedPageBreak/>
              <w:t xml:space="preserve">Применять методы и средства медицинской реабилитации пациентам по назначению врачей-специалистов в соответствии с индивидуальной программой реабилитации с учетом </w:t>
            </w:r>
            <w:r w:rsidRPr="00AA6467">
              <w:rPr>
                <w:rFonts w:ascii="Times New Roman" w:hAnsi="Times New Roman" w:cs="Times New Roman"/>
                <w:sz w:val="24"/>
                <w:szCs w:val="24"/>
              </w:rPr>
              <w:lastRenderedPageBreak/>
              <w:t>диагноза, возрастных особенностей и плана реабилитации</w:t>
            </w:r>
          </w:p>
        </w:tc>
        <w:tc>
          <w:tcPr>
            <w:tcW w:w="2799" w:type="dxa"/>
            <w:tcBorders>
              <w:top w:val="single" w:sz="4" w:space="0" w:color="auto"/>
              <w:left w:val="single" w:sz="4" w:space="0" w:color="auto"/>
              <w:bottom w:val="single" w:sz="4" w:space="0" w:color="auto"/>
              <w:right w:val="single" w:sz="4" w:space="0" w:color="auto"/>
            </w:tcBorders>
          </w:tcPr>
          <w:p w14:paraId="5C8C28FB" w14:textId="3C78627E"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lastRenderedPageBreak/>
              <w:t>Проведение оценки эффективности и безопасности мероприятий медицинской реабилитации</w:t>
            </w:r>
          </w:p>
        </w:tc>
      </w:tr>
      <w:tr w:rsidR="00285899" w14:paraId="37618F72" w14:textId="77777777" w:rsidTr="00DF4BD7">
        <w:trPr>
          <w:trHeight w:val="327"/>
        </w:trPr>
        <w:tc>
          <w:tcPr>
            <w:tcW w:w="1129" w:type="dxa"/>
            <w:vMerge/>
            <w:tcBorders>
              <w:left w:val="single" w:sz="4" w:space="0" w:color="auto"/>
              <w:right w:val="single" w:sz="4" w:space="0" w:color="auto"/>
            </w:tcBorders>
          </w:tcPr>
          <w:p w14:paraId="65E8CFF3"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2F7E88F3" w14:textId="3B33493C"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Средства и методы медицинской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2458ACCB" w14:textId="789FCF6E" w:rsidR="00285899" w:rsidRPr="00D46500" w:rsidRDefault="00285899" w:rsidP="00ED0136">
            <w:pPr>
              <w:rPr>
                <w:rFonts w:ascii="Times New Roman" w:hAnsi="Times New Roman" w:cs="Times New Roman"/>
                <w:bCs/>
                <w:i/>
                <w:sz w:val="24"/>
                <w:szCs w:val="24"/>
              </w:rPr>
            </w:pPr>
            <w:r w:rsidRPr="00AA6467">
              <w:rPr>
                <w:rFonts w:ascii="Times New Roman" w:hAnsi="Times New Roman" w:cs="Times New Roman"/>
                <w:sz w:val="24"/>
                <w:szCs w:val="24"/>
              </w:rPr>
              <w:t xml:space="preserve">Контролировать выполнение и оценивать эффективность и безопасность реабилитационных мероприятий, в том числе, при реализации индивидуальной программы реабилитации или </w:t>
            </w:r>
            <w:proofErr w:type="spellStart"/>
            <w:r w:rsidRPr="00AA6467">
              <w:rPr>
                <w:rFonts w:ascii="Times New Roman" w:hAnsi="Times New Roman" w:cs="Times New Roman"/>
                <w:sz w:val="24"/>
                <w:szCs w:val="24"/>
              </w:rPr>
              <w:t>абилитации</w:t>
            </w:r>
            <w:proofErr w:type="spellEnd"/>
            <w:r w:rsidRPr="00AA6467">
              <w:rPr>
                <w:rFonts w:ascii="Times New Roman" w:hAnsi="Times New Roman" w:cs="Times New Roman"/>
                <w:sz w:val="24"/>
                <w:szCs w:val="24"/>
              </w:rPr>
              <w:t xml:space="preserve"> инвалидов, с учетом диагноза, возрастных </w:t>
            </w:r>
            <w:proofErr w:type="spellStart"/>
            <w:r w:rsidRPr="00AA6467">
              <w:rPr>
                <w:rFonts w:ascii="Times New Roman" w:hAnsi="Times New Roman" w:cs="Times New Roman"/>
                <w:sz w:val="24"/>
                <w:szCs w:val="24"/>
              </w:rPr>
              <w:t>особенносте</w:t>
            </w:r>
            <w:proofErr w:type="spellEnd"/>
          </w:p>
        </w:tc>
        <w:tc>
          <w:tcPr>
            <w:tcW w:w="2799" w:type="dxa"/>
            <w:tcBorders>
              <w:top w:val="single" w:sz="4" w:space="0" w:color="auto"/>
              <w:left w:val="single" w:sz="4" w:space="0" w:color="auto"/>
              <w:bottom w:val="single" w:sz="4" w:space="0" w:color="auto"/>
              <w:right w:val="single" w:sz="4" w:space="0" w:color="auto"/>
            </w:tcBorders>
          </w:tcPr>
          <w:p w14:paraId="78E9AB67" w14:textId="77777777" w:rsidR="00285899" w:rsidRPr="00AA6467" w:rsidRDefault="00285899" w:rsidP="00ED0136">
            <w:pPr>
              <w:rPr>
                <w:rFonts w:ascii="Times New Roman" w:hAnsi="Times New Roman" w:cs="Times New Roman"/>
                <w:sz w:val="24"/>
                <w:szCs w:val="24"/>
              </w:rPr>
            </w:pPr>
          </w:p>
        </w:tc>
      </w:tr>
      <w:tr w:rsidR="00285899" w14:paraId="7AB51C15" w14:textId="77777777" w:rsidTr="00DF4BD7">
        <w:trPr>
          <w:trHeight w:val="327"/>
        </w:trPr>
        <w:tc>
          <w:tcPr>
            <w:tcW w:w="1129" w:type="dxa"/>
            <w:vMerge/>
            <w:tcBorders>
              <w:left w:val="single" w:sz="4" w:space="0" w:color="auto"/>
              <w:right w:val="single" w:sz="4" w:space="0" w:color="auto"/>
            </w:tcBorders>
          </w:tcPr>
          <w:p w14:paraId="072C44EA"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485C74D0" w14:textId="7B9B53C0"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П</w:t>
            </w:r>
            <w:r w:rsidRPr="00AA6467">
              <w:rPr>
                <w:rFonts w:ascii="Times New Roman" w:hAnsi="Times New Roman" w:cs="Times New Roman"/>
                <w:sz w:val="24"/>
                <w:szCs w:val="24"/>
                <w:shd w:val="clear" w:color="auto" w:fill="FFFFFF"/>
              </w:rPr>
              <w:t>равила составления, оформления и реализации индивидуальных программ реабилитации</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1DFA250F" w14:textId="77777777" w:rsidR="00285899" w:rsidRPr="00AA6467" w:rsidRDefault="00285899" w:rsidP="00ED0136">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206C6D98" w14:textId="77777777" w:rsidR="00285899" w:rsidRPr="00AA6467" w:rsidRDefault="00285899" w:rsidP="00ED0136">
            <w:pPr>
              <w:rPr>
                <w:rFonts w:ascii="Times New Roman" w:hAnsi="Times New Roman" w:cs="Times New Roman"/>
                <w:sz w:val="24"/>
                <w:szCs w:val="24"/>
              </w:rPr>
            </w:pPr>
          </w:p>
        </w:tc>
      </w:tr>
      <w:tr w:rsidR="00285899" w14:paraId="22A971AF" w14:textId="77777777" w:rsidTr="00DF4BD7">
        <w:trPr>
          <w:trHeight w:val="327"/>
        </w:trPr>
        <w:tc>
          <w:tcPr>
            <w:tcW w:w="1129" w:type="dxa"/>
            <w:vMerge/>
            <w:tcBorders>
              <w:left w:val="single" w:sz="4" w:space="0" w:color="auto"/>
              <w:right w:val="single" w:sz="4" w:space="0" w:color="auto"/>
            </w:tcBorders>
          </w:tcPr>
          <w:p w14:paraId="39C7CEB9" w14:textId="77777777" w:rsidR="00285899" w:rsidRPr="00B079F9" w:rsidRDefault="00285899" w:rsidP="00ED0136">
            <w:pPr>
              <w:rPr>
                <w:rFonts w:ascii="Times New Roman" w:hAnsi="Times New Roman" w:cs="Times New Roman"/>
                <w:b/>
                <w:sz w:val="24"/>
                <w:szCs w:val="24"/>
              </w:rPr>
            </w:pPr>
          </w:p>
        </w:tc>
        <w:tc>
          <w:tcPr>
            <w:tcW w:w="2799" w:type="dxa"/>
            <w:tcBorders>
              <w:left w:val="single" w:sz="4" w:space="0" w:color="auto"/>
              <w:right w:val="single" w:sz="4" w:space="0" w:color="auto"/>
            </w:tcBorders>
          </w:tcPr>
          <w:p w14:paraId="415254AA" w14:textId="527562C9" w:rsidR="00285899" w:rsidRPr="007F5DC8" w:rsidRDefault="00285899" w:rsidP="00ED0136">
            <w:pPr>
              <w:rPr>
                <w:rFonts w:ascii="Times New Roman" w:hAnsi="Times New Roman"/>
                <w:sz w:val="24"/>
                <w:szCs w:val="24"/>
              </w:rPr>
            </w:pPr>
            <w:r w:rsidRPr="00AA6467">
              <w:rPr>
                <w:rFonts w:ascii="Times New Roman" w:hAnsi="Times New Roman" w:cs="Times New Roman"/>
                <w:sz w:val="24"/>
                <w:szCs w:val="24"/>
              </w:rPr>
              <w:t>Правила контроля эффективности и безопасности реабилитационных мероприятий</w:t>
            </w:r>
          </w:p>
        </w:tc>
        <w:tc>
          <w:tcPr>
            <w:tcW w:w="2799" w:type="dxa"/>
            <w:tcBorders>
              <w:top w:val="single" w:sz="4" w:space="0" w:color="auto"/>
              <w:left w:val="single" w:sz="4" w:space="0" w:color="auto"/>
              <w:bottom w:val="single" w:sz="4" w:space="0" w:color="auto"/>
              <w:right w:val="single" w:sz="4" w:space="0" w:color="auto"/>
            </w:tcBorders>
            <w:shd w:val="clear" w:color="auto" w:fill="auto"/>
          </w:tcPr>
          <w:p w14:paraId="0E86E636" w14:textId="77777777" w:rsidR="00285899" w:rsidRPr="00AA6467" w:rsidRDefault="00285899" w:rsidP="00ED0136">
            <w:pPr>
              <w:rPr>
                <w:rFonts w:ascii="Times New Roman" w:hAnsi="Times New Roman" w:cs="Times New Roman"/>
                <w:sz w:val="24"/>
                <w:szCs w:val="24"/>
              </w:rPr>
            </w:pPr>
          </w:p>
        </w:tc>
        <w:tc>
          <w:tcPr>
            <w:tcW w:w="2799" w:type="dxa"/>
            <w:tcBorders>
              <w:top w:val="single" w:sz="4" w:space="0" w:color="auto"/>
              <w:left w:val="single" w:sz="4" w:space="0" w:color="auto"/>
              <w:bottom w:val="single" w:sz="4" w:space="0" w:color="auto"/>
              <w:right w:val="single" w:sz="4" w:space="0" w:color="auto"/>
            </w:tcBorders>
          </w:tcPr>
          <w:p w14:paraId="683A6108" w14:textId="77777777" w:rsidR="00285899" w:rsidRPr="00AA6467" w:rsidRDefault="00285899" w:rsidP="00ED0136">
            <w:pPr>
              <w:rPr>
                <w:rFonts w:ascii="Times New Roman" w:hAnsi="Times New Roman" w:cs="Times New Roman"/>
                <w:sz w:val="24"/>
                <w:szCs w:val="24"/>
              </w:rPr>
            </w:pPr>
          </w:p>
        </w:tc>
      </w:tr>
    </w:tbl>
    <w:p w14:paraId="2AC78837" w14:textId="77777777" w:rsidR="00D80A31" w:rsidRDefault="00D80A31" w:rsidP="006C016C">
      <w:pPr>
        <w:ind w:firstLine="709"/>
        <w:rPr>
          <w:rFonts w:ascii="Times New Roman" w:hAnsi="Times New Roman"/>
          <w:b/>
          <w:bCs/>
        </w:rPr>
      </w:pPr>
      <w:bookmarkStart w:id="9" w:name="_Toc152334663"/>
      <w:bookmarkStart w:id="10" w:name="_Toc162370391"/>
      <w:bookmarkStart w:id="11" w:name="_Hlk174566506"/>
      <w:bookmarkEnd w:id="8"/>
    </w:p>
    <w:p w14:paraId="395C8B00" w14:textId="7779DE4F" w:rsidR="00B42446" w:rsidRPr="006C016C" w:rsidRDefault="006C016C" w:rsidP="006C016C">
      <w:pPr>
        <w:ind w:firstLine="709"/>
        <w:rPr>
          <w:rFonts w:ascii="Times New Roman" w:hAnsi="Times New Roman"/>
          <w:b/>
          <w:bCs/>
        </w:rPr>
      </w:pPr>
      <w:bookmarkStart w:id="12" w:name="_GoBack"/>
      <w:bookmarkEnd w:id="12"/>
      <w:r w:rsidRPr="006C016C">
        <w:rPr>
          <w:rFonts w:ascii="Times New Roman" w:hAnsi="Times New Roman"/>
          <w:b/>
          <w:bCs/>
        </w:rPr>
        <w:t>2. СТРУКТУРА И СОДЕРЖАНИЕ ПРОФЕССИОНАЛЬНОГО МОДУЛЯ</w:t>
      </w:r>
      <w:bookmarkEnd w:id="9"/>
      <w:bookmarkEnd w:id="10"/>
    </w:p>
    <w:p w14:paraId="2E4D5219" w14:textId="77777777" w:rsidR="00B42446" w:rsidRPr="006C016C" w:rsidRDefault="00B42446" w:rsidP="006C016C">
      <w:pPr>
        <w:ind w:firstLine="709"/>
        <w:rPr>
          <w:rFonts w:ascii="Times New Roman" w:hAnsi="Times New Roman"/>
          <w:b/>
          <w:bCs/>
        </w:rPr>
      </w:pPr>
      <w:bookmarkStart w:id="13" w:name="_Toc152334664"/>
      <w:bookmarkStart w:id="14" w:name="_Toc162370392"/>
      <w:r w:rsidRPr="006C016C">
        <w:rPr>
          <w:rFonts w:ascii="Times New Roman" w:hAnsi="Times New Roman"/>
          <w:b/>
          <w:bCs/>
        </w:rPr>
        <w:t>2.1. Трудоемкость освоения модуля</w:t>
      </w:r>
      <w:bookmarkEnd w:id="13"/>
      <w:bookmarkEnd w:id="14"/>
      <w:r w:rsidRPr="006C016C">
        <w:rPr>
          <w:rFonts w:ascii="Times New Roman" w:hAnsi="Times New Roman"/>
          <w:b/>
          <w:bCs/>
        </w:rPr>
        <w:t xml:space="preserve"> </w:t>
      </w:r>
    </w:p>
    <w:tbl>
      <w:tblPr>
        <w:tblW w:w="5004"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208"/>
        <w:gridCol w:w="2530"/>
        <w:gridCol w:w="2691"/>
      </w:tblGrid>
      <w:tr w:rsidR="00B42446" w:rsidRPr="00257255" w14:paraId="660CA004" w14:textId="77777777" w:rsidTr="006C016C">
        <w:trPr>
          <w:trHeight w:val="23"/>
        </w:trPr>
        <w:tc>
          <w:tcPr>
            <w:tcW w:w="2497" w:type="pct"/>
            <w:vAlign w:val="center"/>
          </w:tcPr>
          <w:p w14:paraId="67534D6A" w14:textId="77777777" w:rsidR="00B42446" w:rsidRPr="00257255" w:rsidRDefault="00B42446" w:rsidP="006C68AF">
            <w:pPr>
              <w:jc w:val="center"/>
              <w:rPr>
                <w:rFonts w:ascii="Times New Roman" w:hAnsi="Times New Roman" w:cs="Times New Roman"/>
                <w:b/>
                <w:sz w:val="24"/>
              </w:rPr>
            </w:pPr>
            <w:bookmarkStart w:id="15" w:name="_Hlk152333186"/>
            <w:r w:rsidRPr="00257255">
              <w:rPr>
                <w:rFonts w:ascii="Times New Roman" w:hAnsi="Times New Roman" w:cs="Times New Roman"/>
                <w:b/>
                <w:sz w:val="24"/>
              </w:rPr>
              <w:t>Наименование составных частей модуля</w:t>
            </w:r>
          </w:p>
        </w:tc>
        <w:tc>
          <w:tcPr>
            <w:tcW w:w="1213" w:type="pct"/>
            <w:vAlign w:val="center"/>
          </w:tcPr>
          <w:p w14:paraId="01CDCE87" w14:textId="77777777" w:rsidR="00B42446" w:rsidRPr="00257255" w:rsidRDefault="00B42446" w:rsidP="006C68AF">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290" w:type="pct"/>
          </w:tcPr>
          <w:p w14:paraId="4F78BD8D" w14:textId="77777777" w:rsidR="00B42446" w:rsidRPr="00257255" w:rsidRDefault="00B42446" w:rsidP="006C68AF">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B42446" w:rsidRPr="00257255" w14:paraId="1F3F7016" w14:textId="77777777" w:rsidTr="006C016C">
        <w:trPr>
          <w:trHeight w:val="23"/>
        </w:trPr>
        <w:tc>
          <w:tcPr>
            <w:tcW w:w="2497" w:type="pct"/>
            <w:vAlign w:val="center"/>
          </w:tcPr>
          <w:p w14:paraId="0D63A979" w14:textId="40848E62" w:rsidR="00B42446" w:rsidRPr="00AC4913" w:rsidRDefault="00B42446" w:rsidP="00F579A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213" w:type="pct"/>
            <w:vAlign w:val="center"/>
          </w:tcPr>
          <w:p w14:paraId="43694FA3" w14:textId="18D70564" w:rsidR="00B42446" w:rsidRPr="00AC4913" w:rsidRDefault="00D622FA" w:rsidP="006C68AF">
            <w:pPr>
              <w:jc w:val="center"/>
              <w:rPr>
                <w:rFonts w:ascii="Times New Roman" w:hAnsi="Times New Roman" w:cs="Times New Roman"/>
                <w:bCs/>
                <w:sz w:val="24"/>
                <w:szCs w:val="24"/>
              </w:rPr>
            </w:pPr>
            <w:r>
              <w:rPr>
                <w:rFonts w:ascii="Times New Roman" w:hAnsi="Times New Roman" w:cs="Times New Roman"/>
                <w:bCs/>
                <w:sz w:val="24"/>
                <w:szCs w:val="24"/>
              </w:rPr>
              <w:t>128</w:t>
            </w:r>
          </w:p>
        </w:tc>
        <w:tc>
          <w:tcPr>
            <w:tcW w:w="1290" w:type="pct"/>
            <w:vAlign w:val="center"/>
          </w:tcPr>
          <w:p w14:paraId="3A210166" w14:textId="39C21427" w:rsidR="00B42446" w:rsidRPr="00AC4913" w:rsidRDefault="00D622FA" w:rsidP="006C68AF">
            <w:pPr>
              <w:jc w:val="center"/>
              <w:rPr>
                <w:rFonts w:ascii="Times New Roman" w:hAnsi="Times New Roman" w:cs="Times New Roman"/>
                <w:bCs/>
                <w:sz w:val="24"/>
                <w:szCs w:val="24"/>
              </w:rPr>
            </w:pPr>
            <w:r>
              <w:rPr>
                <w:rFonts w:ascii="Times New Roman" w:hAnsi="Times New Roman" w:cs="Times New Roman"/>
                <w:bCs/>
                <w:sz w:val="24"/>
                <w:szCs w:val="24"/>
              </w:rPr>
              <w:t>90</w:t>
            </w:r>
          </w:p>
        </w:tc>
      </w:tr>
      <w:tr w:rsidR="00B42446" w:rsidRPr="00257255" w14:paraId="202F58CD" w14:textId="77777777" w:rsidTr="006C016C">
        <w:trPr>
          <w:trHeight w:val="23"/>
        </w:trPr>
        <w:tc>
          <w:tcPr>
            <w:tcW w:w="2497" w:type="pct"/>
            <w:vAlign w:val="center"/>
          </w:tcPr>
          <w:p w14:paraId="5FBBC126"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Курсов</w:t>
            </w:r>
            <w:r>
              <w:rPr>
                <w:rFonts w:ascii="Times New Roman" w:hAnsi="Times New Roman" w:cs="Times New Roman"/>
                <w:bCs/>
                <w:sz w:val="24"/>
                <w:szCs w:val="24"/>
              </w:rPr>
              <w:t>ая работа (проект)</w:t>
            </w:r>
          </w:p>
        </w:tc>
        <w:tc>
          <w:tcPr>
            <w:tcW w:w="1213" w:type="pct"/>
            <w:vAlign w:val="center"/>
          </w:tcPr>
          <w:p w14:paraId="40EDC1BF" w14:textId="600D171C"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90" w:type="pct"/>
            <w:vAlign w:val="center"/>
          </w:tcPr>
          <w:p w14:paraId="7C2E8849" w14:textId="59F1C3D1"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42446" w:rsidRPr="00257255" w14:paraId="45EF041A" w14:textId="77777777" w:rsidTr="006C016C">
        <w:trPr>
          <w:trHeight w:val="23"/>
        </w:trPr>
        <w:tc>
          <w:tcPr>
            <w:tcW w:w="2497" w:type="pct"/>
            <w:vAlign w:val="center"/>
          </w:tcPr>
          <w:p w14:paraId="536E62C0"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lastRenderedPageBreak/>
              <w:t>Самостоятельная работа</w:t>
            </w:r>
          </w:p>
        </w:tc>
        <w:tc>
          <w:tcPr>
            <w:tcW w:w="1213" w:type="pct"/>
            <w:vAlign w:val="center"/>
          </w:tcPr>
          <w:p w14:paraId="4CCF3505" w14:textId="77777777" w:rsidR="00B42446" w:rsidRPr="00257255" w:rsidRDefault="00B42446"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290" w:type="pct"/>
            <w:vAlign w:val="center"/>
          </w:tcPr>
          <w:p w14:paraId="4431CF6B" w14:textId="77777777" w:rsidR="00B42446" w:rsidRPr="00257255" w:rsidRDefault="00B42446" w:rsidP="006C68AF">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B42446" w:rsidRPr="00257255" w14:paraId="76614E4F" w14:textId="77777777" w:rsidTr="006C016C">
        <w:trPr>
          <w:trHeight w:val="23"/>
        </w:trPr>
        <w:tc>
          <w:tcPr>
            <w:tcW w:w="2497" w:type="pct"/>
            <w:vAlign w:val="center"/>
          </w:tcPr>
          <w:p w14:paraId="7D7D372D"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213" w:type="pct"/>
            <w:vAlign w:val="center"/>
          </w:tcPr>
          <w:p w14:paraId="47BAC277" w14:textId="7FE6671B"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290" w:type="pct"/>
            <w:vAlign w:val="center"/>
          </w:tcPr>
          <w:p w14:paraId="62C338A7" w14:textId="4BBAF183" w:rsidR="00B42446" w:rsidRPr="00257255" w:rsidRDefault="006D4744" w:rsidP="006C68AF">
            <w:pPr>
              <w:jc w:val="center"/>
              <w:rPr>
                <w:rFonts w:ascii="Times New Roman" w:hAnsi="Times New Roman" w:cs="Times New Roman"/>
                <w:bCs/>
                <w:sz w:val="24"/>
                <w:szCs w:val="24"/>
              </w:rPr>
            </w:pPr>
            <w:r>
              <w:rPr>
                <w:rFonts w:ascii="Times New Roman" w:hAnsi="Times New Roman" w:cs="Times New Roman"/>
                <w:bCs/>
                <w:sz w:val="24"/>
                <w:szCs w:val="24"/>
              </w:rPr>
              <w:t>36</w:t>
            </w:r>
          </w:p>
        </w:tc>
      </w:tr>
      <w:tr w:rsidR="00B42446" w:rsidRPr="00257255" w14:paraId="5BCAF919" w14:textId="77777777" w:rsidTr="006C016C">
        <w:trPr>
          <w:trHeight w:val="23"/>
        </w:trPr>
        <w:tc>
          <w:tcPr>
            <w:tcW w:w="2497" w:type="pct"/>
            <w:vAlign w:val="center"/>
          </w:tcPr>
          <w:p w14:paraId="0E061F45"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учебная</w:t>
            </w:r>
          </w:p>
        </w:tc>
        <w:tc>
          <w:tcPr>
            <w:tcW w:w="1213" w:type="pct"/>
            <w:vAlign w:val="center"/>
          </w:tcPr>
          <w:p w14:paraId="1BEA4334" w14:textId="07FC7CFF" w:rsidR="00B42446" w:rsidRPr="006D4744" w:rsidRDefault="006D4744" w:rsidP="006C68AF">
            <w:pPr>
              <w:jc w:val="center"/>
              <w:rPr>
                <w:rFonts w:ascii="Times New Roman" w:hAnsi="Times New Roman" w:cs="Times New Roman"/>
                <w:bCs/>
                <w:sz w:val="24"/>
                <w:szCs w:val="24"/>
              </w:rPr>
            </w:pPr>
            <w:r w:rsidRPr="006D4744">
              <w:rPr>
                <w:rFonts w:ascii="Times New Roman" w:hAnsi="Times New Roman" w:cs="Times New Roman"/>
                <w:bCs/>
                <w:sz w:val="24"/>
                <w:szCs w:val="24"/>
              </w:rPr>
              <w:t>36</w:t>
            </w:r>
          </w:p>
        </w:tc>
        <w:tc>
          <w:tcPr>
            <w:tcW w:w="1290" w:type="pct"/>
            <w:vAlign w:val="center"/>
          </w:tcPr>
          <w:p w14:paraId="0520F105" w14:textId="3C78DFD8" w:rsidR="00B42446" w:rsidRPr="006D4744" w:rsidRDefault="006D4744" w:rsidP="006C68AF">
            <w:pPr>
              <w:jc w:val="center"/>
              <w:rPr>
                <w:rFonts w:ascii="Times New Roman" w:hAnsi="Times New Roman" w:cs="Times New Roman"/>
                <w:bCs/>
                <w:sz w:val="24"/>
                <w:szCs w:val="24"/>
              </w:rPr>
            </w:pPr>
            <w:r w:rsidRPr="006D4744">
              <w:rPr>
                <w:rFonts w:ascii="Times New Roman" w:hAnsi="Times New Roman" w:cs="Times New Roman"/>
                <w:bCs/>
                <w:sz w:val="24"/>
                <w:szCs w:val="24"/>
              </w:rPr>
              <w:t>36</w:t>
            </w:r>
          </w:p>
        </w:tc>
      </w:tr>
      <w:tr w:rsidR="00B42446" w:rsidRPr="00257255" w14:paraId="78BCF580" w14:textId="77777777" w:rsidTr="006C016C">
        <w:trPr>
          <w:trHeight w:val="23"/>
        </w:trPr>
        <w:tc>
          <w:tcPr>
            <w:tcW w:w="2497" w:type="pct"/>
            <w:vAlign w:val="center"/>
          </w:tcPr>
          <w:p w14:paraId="14C31B56"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213" w:type="pct"/>
            <w:vAlign w:val="center"/>
          </w:tcPr>
          <w:p w14:paraId="1BFC7142" w14:textId="480FC681" w:rsidR="00B42446" w:rsidRPr="00257255" w:rsidRDefault="006D4744" w:rsidP="006C68A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290" w:type="pct"/>
            <w:vAlign w:val="center"/>
          </w:tcPr>
          <w:p w14:paraId="3E91C19A" w14:textId="2DB0746C" w:rsidR="00B42446" w:rsidRPr="00257255" w:rsidRDefault="006D4744" w:rsidP="006C68AF">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B42446" w:rsidRPr="00257255" w14:paraId="6403B68F" w14:textId="77777777" w:rsidTr="006C016C">
        <w:trPr>
          <w:trHeight w:val="23"/>
        </w:trPr>
        <w:tc>
          <w:tcPr>
            <w:tcW w:w="2497" w:type="pct"/>
            <w:vAlign w:val="center"/>
          </w:tcPr>
          <w:p w14:paraId="0423376D" w14:textId="77777777" w:rsidR="00B42446" w:rsidRDefault="00B42446" w:rsidP="006D4744">
            <w:pPr>
              <w:spacing w:after="0"/>
              <w:jc w:val="both"/>
              <w:rPr>
                <w:rFonts w:ascii="Times New Roman" w:hAnsi="Times New Roman" w:cs="Times New Roman"/>
                <w:bCs/>
                <w:sz w:val="24"/>
                <w:szCs w:val="24"/>
              </w:rPr>
            </w:pPr>
            <w:r w:rsidRPr="00257255">
              <w:rPr>
                <w:rFonts w:ascii="Times New Roman" w:hAnsi="Times New Roman" w:cs="Times New Roman"/>
                <w:bCs/>
                <w:sz w:val="24"/>
                <w:szCs w:val="24"/>
              </w:rPr>
              <w:t>Промежуточная аттестация</w:t>
            </w:r>
            <w:r>
              <w:rPr>
                <w:rFonts w:ascii="Times New Roman" w:hAnsi="Times New Roman" w:cs="Times New Roman"/>
                <w:bCs/>
                <w:sz w:val="24"/>
                <w:szCs w:val="24"/>
              </w:rPr>
              <w:t>, в том числе:</w:t>
            </w:r>
          </w:p>
          <w:p w14:paraId="5611F0E4" w14:textId="69B386BF" w:rsidR="00B42446" w:rsidRPr="005A4FE7" w:rsidRDefault="00B42446" w:rsidP="006D4744">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МДК </w:t>
            </w:r>
            <w:r w:rsidR="006D4744">
              <w:rPr>
                <w:rFonts w:ascii="Times New Roman" w:hAnsi="Times New Roman" w:cs="Times New Roman"/>
                <w:bCs/>
                <w:i/>
                <w:iCs/>
                <w:sz w:val="24"/>
                <w:szCs w:val="24"/>
              </w:rPr>
              <w:t>03</w:t>
            </w:r>
            <w:r w:rsidRPr="005A4FE7">
              <w:rPr>
                <w:rFonts w:ascii="Times New Roman" w:hAnsi="Times New Roman" w:cs="Times New Roman"/>
                <w:bCs/>
                <w:i/>
                <w:iCs/>
                <w:sz w:val="24"/>
                <w:szCs w:val="24"/>
              </w:rPr>
              <w:t xml:space="preserve">.01 в форме </w:t>
            </w:r>
            <w:r w:rsidR="006D4744">
              <w:rPr>
                <w:rFonts w:ascii="Times New Roman" w:hAnsi="Times New Roman" w:cs="Times New Roman"/>
                <w:bCs/>
                <w:i/>
                <w:iCs/>
                <w:sz w:val="24"/>
                <w:szCs w:val="24"/>
              </w:rPr>
              <w:t>дифференцированного зачета</w:t>
            </w:r>
          </w:p>
          <w:p w14:paraId="0B0EF411" w14:textId="36652EC4" w:rsidR="00B42446" w:rsidRPr="006D4744" w:rsidRDefault="00B42446" w:rsidP="006D4744">
            <w:pPr>
              <w:spacing w:after="0"/>
              <w:jc w:val="both"/>
              <w:rPr>
                <w:rFonts w:ascii="Times New Roman" w:hAnsi="Times New Roman" w:cs="Times New Roman"/>
                <w:bCs/>
                <w:i/>
                <w:iCs/>
                <w:sz w:val="24"/>
                <w:szCs w:val="24"/>
              </w:rPr>
            </w:pPr>
            <w:r w:rsidRPr="005A4FE7">
              <w:rPr>
                <w:rFonts w:ascii="Times New Roman" w:hAnsi="Times New Roman" w:cs="Times New Roman"/>
                <w:bCs/>
                <w:i/>
                <w:iCs/>
                <w:sz w:val="24"/>
                <w:szCs w:val="24"/>
              </w:rPr>
              <w:t xml:space="preserve">УП </w:t>
            </w:r>
            <w:r w:rsidR="006D4744">
              <w:rPr>
                <w:rFonts w:ascii="Times New Roman" w:hAnsi="Times New Roman" w:cs="Times New Roman"/>
                <w:bCs/>
                <w:i/>
                <w:iCs/>
                <w:sz w:val="24"/>
                <w:szCs w:val="24"/>
              </w:rPr>
              <w:t xml:space="preserve">03.01 </w:t>
            </w:r>
            <w:r w:rsidR="006D4744" w:rsidRPr="005A4FE7">
              <w:rPr>
                <w:rFonts w:ascii="Times New Roman" w:hAnsi="Times New Roman" w:cs="Times New Roman"/>
                <w:bCs/>
                <w:i/>
                <w:iCs/>
                <w:sz w:val="24"/>
                <w:szCs w:val="24"/>
              </w:rPr>
              <w:t xml:space="preserve">в форме </w:t>
            </w:r>
            <w:r w:rsidR="006D4744">
              <w:rPr>
                <w:rFonts w:ascii="Times New Roman" w:hAnsi="Times New Roman" w:cs="Times New Roman"/>
                <w:bCs/>
                <w:i/>
                <w:iCs/>
                <w:sz w:val="24"/>
                <w:szCs w:val="24"/>
              </w:rPr>
              <w:t>дифференцированного зачета</w:t>
            </w:r>
            <w:r w:rsidRPr="005A4FE7">
              <w:rPr>
                <w:rFonts w:ascii="Times New Roman" w:hAnsi="Times New Roman" w:cs="Times New Roman"/>
                <w:bCs/>
                <w:i/>
                <w:iCs/>
                <w:sz w:val="24"/>
                <w:szCs w:val="24"/>
              </w:rPr>
              <w:br/>
              <w:t xml:space="preserve">ПМ </w:t>
            </w:r>
            <w:r w:rsidR="006D4744">
              <w:rPr>
                <w:rFonts w:ascii="Times New Roman" w:hAnsi="Times New Roman" w:cs="Times New Roman"/>
                <w:bCs/>
                <w:i/>
                <w:iCs/>
                <w:sz w:val="24"/>
                <w:szCs w:val="24"/>
              </w:rPr>
              <w:t>03</w:t>
            </w:r>
            <w:r>
              <w:rPr>
                <w:rFonts w:ascii="Times New Roman" w:hAnsi="Times New Roman" w:cs="Times New Roman"/>
                <w:bCs/>
                <w:sz w:val="24"/>
                <w:szCs w:val="24"/>
              </w:rPr>
              <w:t xml:space="preserve"> </w:t>
            </w:r>
            <w:r w:rsidR="00D622FA">
              <w:rPr>
                <w:rFonts w:ascii="Times New Roman" w:hAnsi="Times New Roman" w:cs="Times New Roman"/>
                <w:bCs/>
                <w:i/>
                <w:iCs/>
                <w:sz w:val="24"/>
                <w:szCs w:val="24"/>
              </w:rPr>
              <w:t>экзамен по модулю</w:t>
            </w:r>
          </w:p>
        </w:tc>
        <w:tc>
          <w:tcPr>
            <w:tcW w:w="1213" w:type="pct"/>
            <w:vAlign w:val="center"/>
          </w:tcPr>
          <w:p w14:paraId="57B5E8BF" w14:textId="6F417942" w:rsidR="00B42446" w:rsidRPr="006D4744" w:rsidRDefault="00F579A2" w:rsidP="006C68AF">
            <w:pPr>
              <w:jc w:val="center"/>
              <w:rPr>
                <w:rFonts w:ascii="Times New Roman" w:hAnsi="Times New Roman" w:cs="Times New Roman"/>
                <w:bCs/>
                <w:color w:val="FF0000"/>
                <w:sz w:val="24"/>
                <w:szCs w:val="24"/>
              </w:rPr>
            </w:pPr>
            <w:r>
              <w:rPr>
                <w:rFonts w:ascii="Times New Roman" w:hAnsi="Times New Roman" w:cs="Times New Roman"/>
                <w:bCs/>
                <w:sz w:val="24"/>
                <w:szCs w:val="24"/>
              </w:rPr>
              <w:t>6+12</w:t>
            </w:r>
          </w:p>
        </w:tc>
        <w:tc>
          <w:tcPr>
            <w:tcW w:w="1290" w:type="pct"/>
            <w:vAlign w:val="center"/>
          </w:tcPr>
          <w:p w14:paraId="78AEC68B" w14:textId="439AB138" w:rsidR="00B42446" w:rsidRPr="006D4744" w:rsidRDefault="00D622FA" w:rsidP="006C68AF">
            <w:pPr>
              <w:jc w:val="center"/>
              <w:rPr>
                <w:rFonts w:ascii="Times New Roman" w:hAnsi="Times New Roman" w:cs="Times New Roman"/>
                <w:bCs/>
                <w:color w:val="FF0000"/>
                <w:sz w:val="24"/>
                <w:szCs w:val="24"/>
              </w:rPr>
            </w:pPr>
            <w:r w:rsidRPr="00D622FA">
              <w:rPr>
                <w:rFonts w:ascii="Times New Roman" w:hAnsi="Times New Roman" w:cs="Times New Roman"/>
                <w:bCs/>
                <w:sz w:val="24"/>
                <w:szCs w:val="24"/>
              </w:rPr>
              <w:t>-</w:t>
            </w:r>
          </w:p>
        </w:tc>
      </w:tr>
      <w:tr w:rsidR="00B42446" w:rsidRPr="00257255" w14:paraId="14204E43" w14:textId="77777777" w:rsidTr="006C016C">
        <w:trPr>
          <w:trHeight w:val="23"/>
        </w:trPr>
        <w:tc>
          <w:tcPr>
            <w:tcW w:w="2497" w:type="pct"/>
            <w:vAlign w:val="center"/>
          </w:tcPr>
          <w:p w14:paraId="7D7F73B9" w14:textId="77777777" w:rsidR="00B42446" w:rsidRPr="00257255" w:rsidRDefault="00B42446" w:rsidP="006C68AF">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213" w:type="pct"/>
            <w:vAlign w:val="center"/>
          </w:tcPr>
          <w:p w14:paraId="1D877001" w14:textId="4B703FB4" w:rsidR="00B42446" w:rsidRPr="006D4744" w:rsidRDefault="00F579A2" w:rsidP="006C68AF">
            <w:pPr>
              <w:jc w:val="center"/>
              <w:rPr>
                <w:rFonts w:ascii="Times New Roman" w:hAnsi="Times New Roman" w:cs="Times New Roman"/>
                <w:b/>
                <w:color w:val="FF0000"/>
                <w:sz w:val="24"/>
                <w:szCs w:val="24"/>
              </w:rPr>
            </w:pPr>
            <w:r>
              <w:rPr>
                <w:rFonts w:ascii="Times New Roman" w:hAnsi="Times New Roman" w:cs="Times New Roman"/>
                <w:b/>
                <w:sz w:val="24"/>
                <w:szCs w:val="24"/>
              </w:rPr>
              <w:t>170+12</w:t>
            </w:r>
          </w:p>
        </w:tc>
        <w:tc>
          <w:tcPr>
            <w:tcW w:w="1290" w:type="pct"/>
            <w:vAlign w:val="center"/>
          </w:tcPr>
          <w:p w14:paraId="6FE08A23" w14:textId="0D8705EC" w:rsidR="00B42446" w:rsidRPr="006D4744" w:rsidRDefault="00D622FA" w:rsidP="006C68AF">
            <w:pPr>
              <w:jc w:val="center"/>
              <w:rPr>
                <w:rFonts w:ascii="Times New Roman" w:hAnsi="Times New Roman" w:cs="Times New Roman"/>
                <w:b/>
                <w:color w:val="FF0000"/>
                <w:sz w:val="24"/>
                <w:szCs w:val="24"/>
              </w:rPr>
            </w:pPr>
            <w:r w:rsidRPr="00D622FA">
              <w:rPr>
                <w:rFonts w:ascii="Times New Roman" w:hAnsi="Times New Roman" w:cs="Times New Roman"/>
                <w:b/>
                <w:sz w:val="24"/>
                <w:szCs w:val="24"/>
              </w:rPr>
              <w:t>126</w:t>
            </w:r>
          </w:p>
        </w:tc>
      </w:tr>
      <w:bookmarkEnd w:id="11"/>
      <w:bookmarkEnd w:id="15"/>
    </w:tbl>
    <w:p w14:paraId="6DCE318F" w14:textId="77777777" w:rsidR="00434F41" w:rsidRPr="00434F41" w:rsidRDefault="00434F41" w:rsidP="00434F41">
      <w:pPr>
        <w:spacing w:after="0" w:line="240" w:lineRule="auto"/>
        <w:jc w:val="both"/>
        <w:rPr>
          <w:rFonts w:ascii="Times New Roman" w:hAnsi="Times New Roman"/>
          <w:b/>
          <w:color w:val="FF0000"/>
          <w:sz w:val="24"/>
          <w:szCs w:val="24"/>
        </w:rPr>
      </w:pPr>
    </w:p>
    <w:p w14:paraId="367C2051" w14:textId="6DBC97FE" w:rsidR="00434F41" w:rsidRDefault="006D4744" w:rsidP="00434F41">
      <w:pPr>
        <w:spacing w:after="0"/>
        <w:ind w:firstLine="851"/>
        <w:rPr>
          <w:rFonts w:ascii="Times New Roman" w:hAnsi="Times New Roman"/>
        </w:rPr>
      </w:pPr>
      <w:r w:rsidRPr="007F5DC8">
        <w:rPr>
          <w:rFonts w:ascii="Times New Roman" w:hAnsi="Times New Roman"/>
          <w:b/>
          <w:sz w:val="24"/>
          <w:szCs w:val="24"/>
        </w:rPr>
        <w:t>2.</w:t>
      </w:r>
      <w:r>
        <w:rPr>
          <w:rFonts w:ascii="Times New Roman" w:hAnsi="Times New Roman"/>
          <w:b/>
          <w:sz w:val="24"/>
          <w:szCs w:val="24"/>
        </w:rPr>
        <w:t>2</w:t>
      </w:r>
      <w:r w:rsidRPr="007F5DC8">
        <w:rPr>
          <w:rFonts w:ascii="Times New Roman" w:hAnsi="Times New Roman"/>
          <w:b/>
          <w:sz w:val="24"/>
          <w:szCs w:val="24"/>
        </w:rPr>
        <w:t>. Структура профессионального модуля</w:t>
      </w:r>
      <w:r w:rsidRPr="007F5DC8">
        <w:rPr>
          <w:rFonts w:ascii="Times New Roman" w:hAnsi="Times New Roman"/>
        </w:rPr>
        <w:t xml:space="preserve"> </w:t>
      </w:r>
    </w:p>
    <w:p w14:paraId="771FE029" w14:textId="77777777" w:rsidR="00434F41" w:rsidRPr="00434F41" w:rsidRDefault="00434F41" w:rsidP="00434F41">
      <w:pPr>
        <w:spacing w:after="0"/>
        <w:ind w:firstLine="851"/>
        <w:rPr>
          <w:rFonts w:ascii="Times New Roman" w:hAnsi="Times New Roman"/>
        </w:rPr>
      </w:pP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9"/>
        <w:gridCol w:w="3687"/>
        <w:gridCol w:w="1070"/>
        <w:gridCol w:w="770"/>
        <w:gridCol w:w="6"/>
        <w:gridCol w:w="577"/>
        <w:gridCol w:w="30"/>
        <w:gridCol w:w="459"/>
        <w:gridCol w:w="38"/>
        <w:gridCol w:w="528"/>
        <w:gridCol w:w="10"/>
        <w:gridCol w:w="38"/>
        <w:gridCol w:w="480"/>
        <w:gridCol w:w="43"/>
        <w:gridCol w:w="397"/>
        <w:gridCol w:w="16"/>
        <w:gridCol w:w="443"/>
      </w:tblGrid>
      <w:tr w:rsidR="006262ED" w:rsidRPr="00C63897" w14:paraId="3DFC4009" w14:textId="77777777" w:rsidTr="00AF2E01">
        <w:trPr>
          <w:cantSplit/>
          <w:trHeight w:val="3271"/>
        </w:trPr>
        <w:tc>
          <w:tcPr>
            <w:tcW w:w="755" w:type="pct"/>
            <w:tcBorders>
              <w:bottom w:val="single" w:sz="4" w:space="0" w:color="auto"/>
            </w:tcBorders>
          </w:tcPr>
          <w:p w14:paraId="52F095C5" w14:textId="77777777" w:rsidR="00434F41" w:rsidRPr="00C13371" w:rsidRDefault="00434F41" w:rsidP="006C68A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Код ОК, ПК</w:t>
            </w:r>
          </w:p>
        </w:tc>
        <w:tc>
          <w:tcPr>
            <w:tcW w:w="1821" w:type="pct"/>
            <w:tcBorders>
              <w:bottom w:val="single" w:sz="4" w:space="0" w:color="auto"/>
            </w:tcBorders>
            <w:vAlign w:val="center"/>
          </w:tcPr>
          <w:p w14:paraId="72AE984E" w14:textId="77777777" w:rsidR="00434F41" w:rsidRPr="00C13371" w:rsidRDefault="00434F41" w:rsidP="006C68AF">
            <w:pPr>
              <w:suppressAutoHyphens/>
              <w:jc w:val="center"/>
              <w:rPr>
                <w:rFonts w:ascii="Times New Roman" w:eastAsia="Times New Roman" w:hAnsi="Times New Roman" w:cs="Times New Roman"/>
              </w:rPr>
            </w:pPr>
            <w:r w:rsidRPr="00C13371">
              <w:rPr>
                <w:rFonts w:ascii="Times New Roman" w:eastAsia="Times New Roman" w:hAnsi="Times New Roman" w:cs="Times New Roman"/>
              </w:rPr>
              <w:t>Наименования разделов профессионального модуля</w:t>
            </w:r>
          </w:p>
        </w:tc>
        <w:tc>
          <w:tcPr>
            <w:tcW w:w="528" w:type="pct"/>
            <w:tcBorders>
              <w:bottom w:val="single" w:sz="4" w:space="0" w:color="auto"/>
            </w:tcBorders>
            <w:vAlign w:val="center"/>
          </w:tcPr>
          <w:p w14:paraId="2F15DE33" w14:textId="77777777" w:rsidR="00434F41" w:rsidRPr="00C13371" w:rsidRDefault="00434F41" w:rsidP="006C68AF">
            <w:pPr>
              <w:jc w:val="center"/>
              <w:rPr>
                <w:rFonts w:ascii="Times New Roman" w:eastAsia="Times New Roman" w:hAnsi="Times New Roman" w:cs="Times New Roman"/>
              </w:rPr>
            </w:pPr>
            <w:r w:rsidRPr="00C13371">
              <w:rPr>
                <w:rFonts w:ascii="Times New Roman" w:eastAsia="Times New Roman" w:hAnsi="Times New Roman" w:cs="Times New Roman"/>
                <w:iCs/>
              </w:rPr>
              <w:t>Всего, час.</w:t>
            </w:r>
          </w:p>
        </w:tc>
        <w:tc>
          <w:tcPr>
            <w:tcW w:w="380" w:type="pct"/>
            <w:tcBorders>
              <w:bottom w:val="single" w:sz="4" w:space="0" w:color="auto"/>
            </w:tcBorders>
            <w:textDirection w:val="btLr"/>
            <w:vAlign w:val="center"/>
          </w:tcPr>
          <w:p w14:paraId="74FA19B9" w14:textId="77777777" w:rsidR="00434F41" w:rsidRPr="00C13371" w:rsidRDefault="00434F41" w:rsidP="006C68AF">
            <w:pPr>
              <w:jc w:val="center"/>
              <w:rPr>
                <w:rFonts w:ascii="Times New Roman" w:eastAsia="Times New Roman" w:hAnsi="Times New Roman" w:cs="Times New Roman"/>
              </w:rPr>
            </w:pPr>
            <w:r w:rsidRPr="00C13371">
              <w:rPr>
                <w:rFonts w:ascii="Times New Roman" w:eastAsia="Times New Roman" w:hAnsi="Times New Roman" w:cs="Times New Roman"/>
                <w:iCs/>
              </w:rPr>
              <w:t>В т.ч. в форме практической подготовки</w:t>
            </w:r>
          </w:p>
        </w:tc>
        <w:tc>
          <w:tcPr>
            <w:tcW w:w="303" w:type="pct"/>
            <w:gridSpan w:val="3"/>
            <w:shd w:val="clear" w:color="auto" w:fill="D9D9D9" w:themeFill="background1" w:themeFillShade="D9"/>
            <w:textDirection w:val="btLr"/>
            <w:vAlign w:val="center"/>
          </w:tcPr>
          <w:p w14:paraId="39B9CE2F" w14:textId="77777777" w:rsidR="00434F41" w:rsidRPr="00C13371" w:rsidRDefault="00434F41" w:rsidP="006C68AF">
            <w:pPr>
              <w:suppressAutoHyphens/>
              <w:ind w:left="113" w:right="113"/>
              <w:jc w:val="center"/>
              <w:rPr>
                <w:rFonts w:ascii="Times New Roman" w:eastAsia="Times New Roman" w:hAnsi="Times New Roman" w:cs="Times New Roman"/>
              </w:rPr>
            </w:pPr>
            <w:r w:rsidRPr="00C13371">
              <w:rPr>
                <w:rFonts w:ascii="Times New Roman" w:eastAsia="Times New Roman" w:hAnsi="Times New Roman" w:cs="Times New Roman"/>
              </w:rPr>
              <w:t>Обучение по МДК, в т.ч.:</w:t>
            </w:r>
          </w:p>
        </w:tc>
        <w:tc>
          <w:tcPr>
            <w:tcW w:w="227" w:type="pct"/>
            <w:textDirection w:val="btLr"/>
            <w:vAlign w:val="center"/>
          </w:tcPr>
          <w:p w14:paraId="2827C435" w14:textId="2C48CC09" w:rsidR="00434F41" w:rsidRPr="00C13371" w:rsidRDefault="00434F41" w:rsidP="00F579A2">
            <w:pPr>
              <w:suppressAutoHyphens/>
              <w:jc w:val="center"/>
              <w:rPr>
                <w:rFonts w:ascii="Times New Roman" w:eastAsia="Times New Roman" w:hAnsi="Times New Roman" w:cs="Times New Roman"/>
              </w:rPr>
            </w:pPr>
            <w:r w:rsidRPr="00C13371">
              <w:rPr>
                <w:rFonts w:ascii="Times New Roman" w:hAnsi="Times New Roman" w:cs="Times New Roman"/>
                <w:bCs/>
                <w:sz w:val="24"/>
                <w:szCs w:val="24"/>
              </w:rPr>
              <w:t>Учебные занятия</w:t>
            </w:r>
          </w:p>
        </w:tc>
        <w:tc>
          <w:tcPr>
            <w:tcW w:w="304" w:type="pct"/>
            <w:gridSpan w:val="4"/>
            <w:textDirection w:val="btLr"/>
            <w:vAlign w:val="center"/>
          </w:tcPr>
          <w:p w14:paraId="189EE4A5" w14:textId="77777777" w:rsidR="00434F41" w:rsidRPr="00C63897" w:rsidRDefault="00434F41" w:rsidP="006C68AF">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Курсовая работа (проект)</w:t>
            </w:r>
          </w:p>
        </w:tc>
        <w:tc>
          <w:tcPr>
            <w:tcW w:w="258" w:type="pct"/>
            <w:gridSpan w:val="2"/>
            <w:textDirection w:val="btLr"/>
            <w:vAlign w:val="center"/>
          </w:tcPr>
          <w:p w14:paraId="22B65B0B" w14:textId="7FC84178" w:rsidR="00434F41" w:rsidRPr="00C63897" w:rsidRDefault="00434F41" w:rsidP="00F579A2">
            <w:pPr>
              <w:suppressAutoHyphens/>
              <w:jc w:val="center"/>
              <w:rPr>
                <w:rFonts w:ascii="Times New Roman" w:eastAsia="Times New Roman" w:hAnsi="Times New Roman" w:cs="Times New Roman"/>
              </w:rPr>
            </w:pPr>
            <w:r w:rsidRPr="00C63897">
              <w:rPr>
                <w:rFonts w:ascii="Times New Roman" w:eastAsia="Times New Roman" w:hAnsi="Times New Roman" w:cs="Times New Roman"/>
              </w:rPr>
              <w:t>Самостоятельная работа</w:t>
            </w:r>
          </w:p>
        </w:tc>
        <w:tc>
          <w:tcPr>
            <w:tcW w:w="196" w:type="pct"/>
            <w:shd w:val="clear" w:color="auto" w:fill="D9D9D9" w:themeFill="background1" w:themeFillShade="D9"/>
            <w:textDirection w:val="btLr"/>
            <w:vAlign w:val="center"/>
          </w:tcPr>
          <w:p w14:paraId="48CF8B50" w14:textId="77777777" w:rsidR="00434F41" w:rsidRPr="00C63897" w:rsidRDefault="00434F41" w:rsidP="006C68AF">
            <w:pPr>
              <w:suppressAutoHyphens/>
              <w:jc w:val="center"/>
              <w:rPr>
                <w:rFonts w:ascii="Times New Roman" w:eastAsia="Times New Roman" w:hAnsi="Times New Roman" w:cs="Times New Roman"/>
              </w:rPr>
            </w:pPr>
            <w:r>
              <w:rPr>
                <w:rFonts w:ascii="Times New Roman" w:eastAsia="Times New Roman" w:hAnsi="Times New Roman" w:cs="Times New Roman"/>
              </w:rPr>
              <w:t>Учебная п</w:t>
            </w:r>
            <w:r w:rsidRPr="00C63897">
              <w:rPr>
                <w:rFonts w:ascii="Times New Roman" w:eastAsia="Times New Roman" w:hAnsi="Times New Roman" w:cs="Times New Roman"/>
              </w:rPr>
              <w:t>рактик</w:t>
            </w:r>
            <w:r>
              <w:rPr>
                <w:rFonts w:ascii="Times New Roman" w:eastAsia="Times New Roman" w:hAnsi="Times New Roman" w:cs="Times New Roman"/>
              </w:rPr>
              <w:t>а</w:t>
            </w:r>
          </w:p>
        </w:tc>
        <w:tc>
          <w:tcPr>
            <w:tcW w:w="227" w:type="pct"/>
            <w:gridSpan w:val="2"/>
            <w:shd w:val="clear" w:color="auto" w:fill="D9D9D9" w:themeFill="background1" w:themeFillShade="D9"/>
            <w:textDirection w:val="btLr"/>
          </w:tcPr>
          <w:p w14:paraId="5D205F7E" w14:textId="77777777" w:rsidR="00434F41" w:rsidRPr="00C63897" w:rsidRDefault="00434F41" w:rsidP="006C68AF">
            <w:pPr>
              <w:suppressAutoHyphens/>
              <w:jc w:val="center"/>
              <w:rPr>
                <w:rFonts w:ascii="Times New Roman" w:eastAsia="Times New Roman" w:hAnsi="Times New Roman" w:cs="Times New Roman"/>
              </w:rPr>
            </w:pPr>
            <w:r>
              <w:rPr>
                <w:rFonts w:ascii="Times New Roman" w:eastAsia="Times New Roman" w:hAnsi="Times New Roman" w:cs="Times New Roman"/>
              </w:rPr>
              <w:t>Производственная практика</w:t>
            </w:r>
          </w:p>
        </w:tc>
      </w:tr>
      <w:tr w:rsidR="006262ED" w:rsidRPr="005643D7" w14:paraId="6893D059" w14:textId="77777777" w:rsidTr="00AF2E01">
        <w:trPr>
          <w:cantSplit/>
          <w:trHeight w:val="73"/>
        </w:trPr>
        <w:tc>
          <w:tcPr>
            <w:tcW w:w="755" w:type="pct"/>
            <w:tcBorders>
              <w:bottom w:val="single" w:sz="4" w:space="0" w:color="auto"/>
            </w:tcBorders>
            <w:vAlign w:val="center"/>
          </w:tcPr>
          <w:p w14:paraId="11317C41"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1</w:t>
            </w:r>
          </w:p>
        </w:tc>
        <w:tc>
          <w:tcPr>
            <w:tcW w:w="1821" w:type="pct"/>
            <w:tcBorders>
              <w:bottom w:val="single" w:sz="4" w:space="0" w:color="auto"/>
            </w:tcBorders>
            <w:vAlign w:val="center"/>
          </w:tcPr>
          <w:p w14:paraId="32787B11"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iCs/>
                <w:sz w:val="16"/>
                <w:szCs w:val="16"/>
              </w:rPr>
              <w:t>2</w:t>
            </w:r>
          </w:p>
        </w:tc>
        <w:tc>
          <w:tcPr>
            <w:tcW w:w="528" w:type="pct"/>
            <w:tcBorders>
              <w:bottom w:val="single" w:sz="4" w:space="0" w:color="auto"/>
            </w:tcBorders>
            <w:vAlign w:val="center"/>
          </w:tcPr>
          <w:p w14:paraId="53161085" w14:textId="77777777" w:rsidR="00434F41" w:rsidRPr="00C13371" w:rsidRDefault="00434F41" w:rsidP="006C68A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iCs/>
                <w:sz w:val="16"/>
                <w:szCs w:val="16"/>
              </w:rPr>
              <w:t>3</w:t>
            </w:r>
          </w:p>
        </w:tc>
        <w:tc>
          <w:tcPr>
            <w:tcW w:w="380" w:type="pct"/>
            <w:tcBorders>
              <w:bottom w:val="single" w:sz="4" w:space="0" w:color="auto"/>
            </w:tcBorders>
            <w:vAlign w:val="center"/>
          </w:tcPr>
          <w:p w14:paraId="108493E3" w14:textId="77777777" w:rsidR="00434F41" w:rsidRPr="00C13371" w:rsidRDefault="00434F41" w:rsidP="006C68AF">
            <w:pPr>
              <w:jc w:val="center"/>
              <w:rPr>
                <w:rFonts w:ascii="Times New Roman" w:eastAsia="Times New Roman" w:hAnsi="Times New Roman" w:cs="Times New Roman"/>
                <w:iCs/>
                <w:sz w:val="16"/>
                <w:szCs w:val="16"/>
              </w:rPr>
            </w:pPr>
            <w:r w:rsidRPr="00C13371">
              <w:rPr>
                <w:rFonts w:ascii="Times New Roman" w:eastAsia="Times New Roman" w:hAnsi="Times New Roman" w:cs="Times New Roman"/>
                <w:sz w:val="16"/>
                <w:szCs w:val="16"/>
              </w:rPr>
              <w:t>4</w:t>
            </w:r>
          </w:p>
        </w:tc>
        <w:tc>
          <w:tcPr>
            <w:tcW w:w="303" w:type="pct"/>
            <w:gridSpan w:val="3"/>
            <w:shd w:val="clear" w:color="auto" w:fill="D9D9D9" w:themeFill="background1" w:themeFillShade="D9"/>
            <w:vAlign w:val="center"/>
          </w:tcPr>
          <w:p w14:paraId="492A2F93"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sz w:val="16"/>
                <w:szCs w:val="16"/>
              </w:rPr>
              <w:t>5</w:t>
            </w:r>
          </w:p>
        </w:tc>
        <w:tc>
          <w:tcPr>
            <w:tcW w:w="227" w:type="pct"/>
            <w:vAlign w:val="center"/>
          </w:tcPr>
          <w:p w14:paraId="726FF882" w14:textId="77777777" w:rsidR="00434F41" w:rsidRPr="00C13371" w:rsidRDefault="00434F41" w:rsidP="006C68AF">
            <w:pPr>
              <w:suppressAutoHyphens/>
              <w:jc w:val="center"/>
              <w:rPr>
                <w:rFonts w:ascii="Times New Roman" w:eastAsia="Times New Roman" w:hAnsi="Times New Roman" w:cs="Times New Roman"/>
                <w:sz w:val="16"/>
                <w:szCs w:val="16"/>
              </w:rPr>
            </w:pPr>
            <w:r w:rsidRPr="00C13371">
              <w:rPr>
                <w:rFonts w:ascii="Times New Roman" w:eastAsia="Times New Roman" w:hAnsi="Times New Roman" w:cs="Times New Roman"/>
                <w:color w:val="000000"/>
                <w:sz w:val="16"/>
                <w:szCs w:val="16"/>
              </w:rPr>
              <w:t>6</w:t>
            </w:r>
          </w:p>
        </w:tc>
        <w:tc>
          <w:tcPr>
            <w:tcW w:w="304" w:type="pct"/>
            <w:gridSpan w:val="4"/>
            <w:vAlign w:val="center"/>
          </w:tcPr>
          <w:p w14:paraId="4C9D98D3"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7</w:t>
            </w:r>
          </w:p>
        </w:tc>
        <w:tc>
          <w:tcPr>
            <w:tcW w:w="258" w:type="pct"/>
            <w:gridSpan w:val="2"/>
            <w:vAlign w:val="center"/>
          </w:tcPr>
          <w:p w14:paraId="54FCAB65"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8</w:t>
            </w:r>
          </w:p>
        </w:tc>
        <w:tc>
          <w:tcPr>
            <w:tcW w:w="196" w:type="pct"/>
            <w:shd w:val="clear" w:color="auto" w:fill="D9D9D9" w:themeFill="background1" w:themeFillShade="D9"/>
          </w:tcPr>
          <w:p w14:paraId="7C482C3C"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227" w:type="pct"/>
            <w:gridSpan w:val="2"/>
            <w:shd w:val="clear" w:color="auto" w:fill="D9D9D9" w:themeFill="background1" w:themeFillShade="D9"/>
          </w:tcPr>
          <w:p w14:paraId="77D6053C" w14:textId="77777777" w:rsidR="00434F41" w:rsidRPr="005643D7" w:rsidRDefault="00434F41" w:rsidP="006C68AF">
            <w:pPr>
              <w:suppressAutoHyphens/>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r>
      <w:tr w:rsidR="00434F41" w:rsidRPr="00C63897" w14:paraId="78589F44" w14:textId="77777777" w:rsidTr="00025C53">
        <w:trPr>
          <w:trHeight w:val="952"/>
        </w:trPr>
        <w:tc>
          <w:tcPr>
            <w:tcW w:w="755" w:type="pct"/>
          </w:tcPr>
          <w:p w14:paraId="213C77D6" w14:textId="77777777" w:rsidR="00434F41" w:rsidRPr="00A57D38" w:rsidRDefault="00434F41" w:rsidP="00434F41">
            <w:pPr>
              <w:spacing w:after="0" w:line="240" w:lineRule="auto"/>
              <w:rPr>
                <w:rFonts w:ascii="Times New Roman" w:hAnsi="Times New Roman" w:cs="Times New Roman"/>
                <w:b/>
                <w:sz w:val="20"/>
                <w:szCs w:val="20"/>
              </w:rPr>
            </w:pPr>
            <w:r w:rsidRPr="00A57D38">
              <w:rPr>
                <w:rFonts w:ascii="Times New Roman" w:hAnsi="Times New Roman" w:cs="Times New Roman"/>
                <w:b/>
                <w:sz w:val="20"/>
                <w:szCs w:val="20"/>
              </w:rPr>
              <w:t xml:space="preserve">ПК 3.1, ПК 3.2,ПК 3.3 </w:t>
            </w:r>
            <w:proofErr w:type="gramStart"/>
            <w:r w:rsidRPr="00A57D38">
              <w:rPr>
                <w:rFonts w:ascii="Times New Roman" w:hAnsi="Times New Roman" w:cs="Times New Roman"/>
                <w:b/>
                <w:sz w:val="20"/>
                <w:szCs w:val="20"/>
              </w:rPr>
              <w:t>ОК</w:t>
            </w:r>
            <w:proofErr w:type="gramEnd"/>
            <w:r w:rsidRPr="00A57D38">
              <w:rPr>
                <w:rFonts w:ascii="Times New Roman" w:hAnsi="Times New Roman" w:cs="Times New Roman"/>
                <w:b/>
                <w:sz w:val="20"/>
                <w:szCs w:val="20"/>
              </w:rPr>
              <w:t xml:space="preserve"> 01, ОК 02, </w:t>
            </w:r>
          </w:p>
          <w:p w14:paraId="09ACC26C" w14:textId="27CE108E" w:rsidR="00434F41" w:rsidRPr="00C13371" w:rsidRDefault="00434F41" w:rsidP="00434F41">
            <w:pPr>
              <w:rPr>
                <w:rFonts w:ascii="Times New Roman" w:eastAsia="Times New Roman" w:hAnsi="Times New Roman" w:cs="Times New Roman"/>
                <w:bCs/>
              </w:rPr>
            </w:pPr>
            <w:r w:rsidRPr="00A57D38">
              <w:rPr>
                <w:rFonts w:ascii="Times New Roman" w:hAnsi="Times New Roman" w:cs="Times New Roman"/>
                <w:b/>
                <w:sz w:val="20"/>
                <w:szCs w:val="20"/>
              </w:rPr>
              <w:t>ОК 04, ОК 05, ОК 09</w:t>
            </w:r>
          </w:p>
        </w:tc>
        <w:tc>
          <w:tcPr>
            <w:tcW w:w="1821" w:type="pct"/>
            <w:vAlign w:val="center"/>
          </w:tcPr>
          <w:p w14:paraId="43AB65C7" w14:textId="567A3D02" w:rsidR="00434F41" w:rsidRPr="00C13371" w:rsidRDefault="00434F41" w:rsidP="00434F41">
            <w:pPr>
              <w:rPr>
                <w:rFonts w:ascii="Times New Roman" w:eastAsia="Times New Roman" w:hAnsi="Times New Roman" w:cs="Times New Roman"/>
              </w:rPr>
            </w:pPr>
            <w:r w:rsidRPr="00ED4843">
              <w:rPr>
                <w:rFonts w:ascii="Times New Roman" w:hAnsi="Times New Roman"/>
                <w:bCs/>
              </w:rPr>
              <w:t>Раздел 1. Организация и осуществление медицинской реабилитации</w:t>
            </w:r>
          </w:p>
        </w:tc>
        <w:tc>
          <w:tcPr>
            <w:tcW w:w="528" w:type="pct"/>
          </w:tcPr>
          <w:p w14:paraId="216C5425" w14:textId="0F53F489"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28</w:t>
            </w:r>
          </w:p>
        </w:tc>
        <w:tc>
          <w:tcPr>
            <w:tcW w:w="383" w:type="pct"/>
            <w:gridSpan w:val="2"/>
          </w:tcPr>
          <w:p w14:paraId="53E4C28B" w14:textId="1845AE7E" w:rsidR="00434F41" w:rsidRPr="00AF2E01" w:rsidRDefault="00AF2E01" w:rsidP="00434F41">
            <w:pPr>
              <w:jc w:val="center"/>
              <w:rPr>
                <w:rFonts w:ascii="Times New Roman" w:eastAsia="Times New Roman" w:hAnsi="Times New Roman" w:cs="Times New Roman"/>
                <w:b/>
                <w:sz w:val="20"/>
                <w:szCs w:val="20"/>
              </w:rPr>
            </w:pPr>
            <w:r w:rsidRPr="00AF2E01">
              <w:rPr>
                <w:rFonts w:ascii="Times New Roman" w:eastAsia="Times New Roman" w:hAnsi="Times New Roman" w:cs="Times New Roman"/>
                <w:b/>
                <w:sz w:val="20"/>
                <w:szCs w:val="20"/>
              </w:rPr>
              <w:t>18</w:t>
            </w:r>
          </w:p>
        </w:tc>
        <w:tc>
          <w:tcPr>
            <w:tcW w:w="285" w:type="pct"/>
            <w:shd w:val="clear" w:color="auto" w:fill="D9D9D9" w:themeFill="background1" w:themeFillShade="D9"/>
          </w:tcPr>
          <w:p w14:paraId="0A0823B1" w14:textId="7D22FD66"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28</w:t>
            </w:r>
          </w:p>
        </w:tc>
        <w:tc>
          <w:tcPr>
            <w:tcW w:w="242" w:type="pct"/>
            <w:gridSpan w:val="2"/>
          </w:tcPr>
          <w:p w14:paraId="754E04EE" w14:textId="1BDDEDC1" w:rsidR="00434F41" w:rsidRPr="00AF2E01" w:rsidRDefault="00AF2E01" w:rsidP="00434F41">
            <w:pPr>
              <w:jc w:val="center"/>
              <w:rPr>
                <w:rFonts w:ascii="Times New Roman" w:eastAsia="Times New Roman" w:hAnsi="Times New Roman" w:cs="Times New Roman"/>
                <w:sz w:val="20"/>
                <w:szCs w:val="20"/>
              </w:rPr>
            </w:pPr>
            <w:r w:rsidRPr="00AF2E01">
              <w:rPr>
                <w:rFonts w:ascii="Times New Roman" w:eastAsia="Times New Roman" w:hAnsi="Times New Roman" w:cs="Times New Roman"/>
                <w:sz w:val="20"/>
                <w:szCs w:val="20"/>
              </w:rPr>
              <w:t>28</w:t>
            </w:r>
          </w:p>
        </w:tc>
        <w:tc>
          <w:tcPr>
            <w:tcW w:w="285" w:type="pct"/>
            <w:gridSpan w:val="3"/>
          </w:tcPr>
          <w:p w14:paraId="4D20112D" w14:textId="6BF5C597" w:rsidR="00434F41" w:rsidRPr="00AF2E01" w:rsidRDefault="006262ED"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sz w:val="20"/>
                <w:szCs w:val="20"/>
              </w:rPr>
              <w:t>-</w:t>
            </w:r>
          </w:p>
        </w:tc>
        <w:tc>
          <w:tcPr>
            <w:tcW w:w="256" w:type="pct"/>
            <w:gridSpan w:val="2"/>
          </w:tcPr>
          <w:p w14:paraId="623FC8C8" w14:textId="77777777"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w:t>
            </w:r>
          </w:p>
        </w:tc>
        <w:tc>
          <w:tcPr>
            <w:tcW w:w="225" w:type="pct"/>
            <w:gridSpan w:val="3"/>
            <w:shd w:val="clear" w:color="auto" w:fill="D9D9D9" w:themeFill="background1" w:themeFillShade="D9"/>
          </w:tcPr>
          <w:p w14:paraId="44068DE7" w14:textId="77777777" w:rsidR="00434F41" w:rsidRPr="00AF2E01" w:rsidRDefault="00434F41"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4A7EAA50"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434F41" w:rsidRPr="00C63897" w14:paraId="258B40E7" w14:textId="77777777" w:rsidTr="00AF2E01">
        <w:trPr>
          <w:trHeight w:val="314"/>
        </w:trPr>
        <w:tc>
          <w:tcPr>
            <w:tcW w:w="755" w:type="pct"/>
          </w:tcPr>
          <w:p w14:paraId="2A8348E6" w14:textId="77777777" w:rsidR="00434F41" w:rsidRPr="00434F41" w:rsidRDefault="00434F41" w:rsidP="00434F41">
            <w:pPr>
              <w:spacing w:after="0" w:line="240" w:lineRule="auto"/>
              <w:rPr>
                <w:rFonts w:ascii="Times New Roman" w:hAnsi="Times New Roman"/>
                <w:b/>
                <w:bCs/>
              </w:rPr>
            </w:pPr>
            <w:r w:rsidRPr="00434F41">
              <w:rPr>
                <w:rFonts w:ascii="Times New Roman" w:hAnsi="Times New Roman"/>
                <w:b/>
                <w:bCs/>
              </w:rPr>
              <w:t>ПК 3.1, ПК 3.3</w:t>
            </w:r>
          </w:p>
          <w:p w14:paraId="09906ADC" w14:textId="77777777" w:rsidR="00434F41" w:rsidRPr="00434F41" w:rsidRDefault="00434F41" w:rsidP="00434F41">
            <w:pPr>
              <w:spacing w:after="0" w:line="240" w:lineRule="auto"/>
              <w:rPr>
                <w:rFonts w:ascii="Times New Roman" w:hAnsi="Times New Roman"/>
                <w:b/>
                <w:bCs/>
              </w:rPr>
            </w:pPr>
            <w:r w:rsidRPr="00434F41">
              <w:rPr>
                <w:rFonts w:ascii="Times New Roman" w:hAnsi="Times New Roman"/>
                <w:b/>
                <w:bCs/>
              </w:rPr>
              <w:t xml:space="preserve">ОК 01, ОК 02, </w:t>
            </w:r>
          </w:p>
          <w:p w14:paraId="7AE2FC98" w14:textId="04604275" w:rsidR="00434F41" w:rsidRPr="00434F41" w:rsidRDefault="00434F41" w:rsidP="00434F41">
            <w:pPr>
              <w:rPr>
                <w:rFonts w:ascii="Times New Roman" w:eastAsia="Times New Roman" w:hAnsi="Times New Roman" w:cs="Times New Roman"/>
                <w:b/>
                <w:bCs/>
              </w:rPr>
            </w:pPr>
            <w:r w:rsidRPr="00434F41">
              <w:rPr>
                <w:rFonts w:ascii="Times New Roman" w:hAnsi="Times New Roman"/>
                <w:b/>
                <w:bCs/>
              </w:rPr>
              <w:t>ОК 04, ОК 05, ОК 09</w:t>
            </w:r>
          </w:p>
        </w:tc>
        <w:tc>
          <w:tcPr>
            <w:tcW w:w="1821" w:type="pct"/>
          </w:tcPr>
          <w:p w14:paraId="71014E06" w14:textId="2F40BB3D" w:rsidR="00434F41" w:rsidRPr="00C13371" w:rsidRDefault="00434F41" w:rsidP="00434F41">
            <w:pPr>
              <w:rPr>
                <w:rFonts w:ascii="Times New Roman" w:eastAsia="Times New Roman" w:hAnsi="Times New Roman" w:cs="Times New Roman"/>
              </w:rPr>
            </w:pPr>
            <w:r w:rsidRPr="007F5DC8">
              <w:rPr>
                <w:rFonts w:ascii="Times New Roman" w:hAnsi="Times New Roman"/>
              </w:rPr>
              <w:t xml:space="preserve">Раздел 2. Осуществление медицинской реабилитации и </w:t>
            </w:r>
            <w:proofErr w:type="spellStart"/>
            <w:r w:rsidRPr="007F5DC8">
              <w:rPr>
                <w:rFonts w:ascii="Times New Roman" w:hAnsi="Times New Roman"/>
              </w:rPr>
              <w:t>абилитации</w:t>
            </w:r>
            <w:proofErr w:type="spellEnd"/>
            <w:r w:rsidRPr="007F5DC8">
              <w:rPr>
                <w:rFonts w:ascii="Times New Roman" w:hAnsi="Times New Roman"/>
              </w:rPr>
              <w:t xml:space="preserve"> пациентов с различной патологией</w:t>
            </w:r>
          </w:p>
        </w:tc>
        <w:tc>
          <w:tcPr>
            <w:tcW w:w="528" w:type="pct"/>
          </w:tcPr>
          <w:p w14:paraId="5A1B314B" w14:textId="70F017BD"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68</w:t>
            </w:r>
          </w:p>
        </w:tc>
        <w:tc>
          <w:tcPr>
            <w:tcW w:w="383" w:type="pct"/>
            <w:gridSpan w:val="2"/>
          </w:tcPr>
          <w:p w14:paraId="603EE07D" w14:textId="5E0C77B9" w:rsidR="00434F41" w:rsidRPr="00AF2E01" w:rsidRDefault="00AF2E01" w:rsidP="00434F41">
            <w:pPr>
              <w:jc w:val="center"/>
              <w:rPr>
                <w:rFonts w:ascii="Times New Roman" w:eastAsia="Times New Roman" w:hAnsi="Times New Roman" w:cs="Times New Roman"/>
                <w:b/>
                <w:sz w:val="20"/>
                <w:szCs w:val="20"/>
              </w:rPr>
            </w:pPr>
            <w:r w:rsidRPr="00AF2E01">
              <w:rPr>
                <w:rFonts w:ascii="Times New Roman" w:eastAsia="Times New Roman" w:hAnsi="Times New Roman" w:cs="Times New Roman"/>
                <w:b/>
                <w:sz w:val="20"/>
                <w:szCs w:val="20"/>
              </w:rPr>
              <w:t>48</w:t>
            </w:r>
          </w:p>
        </w:tc>
        <w:tc>
          <w:tcPr>
            <w:tcW w:w="285" w:type="pct"/>
            <w:shd w:val="clear" w:color="auto" w:fill="D9D9D9" w:themeFill="background1" w:themeFillShade="D9"/>
          </w:tcPr>
          <w:p w14:paraId="6736F7DF" w14:textId="258D6C0D" w:rsidR="00434F41"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68</w:t>
            </w:r>
          </w:p>
        </w:tc>
        <w:tc>
          <w:tcPr>
            <w:tcW w:w="242" w:type="pct"/>
            <w:gridSpan w:val="2"/>
          </w:tcPr>
          <w:p w14:paraId="42D00565" w14:textId="7E6D9923" w:rsidR="00434F41" w:rsidRPr="00AF2E01" w:rsidRDefault="00025C53"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sz w:val="20"/>
                <w:szCs w:val="20"/>
              </w:rPr>
              <w:t>6</w:t>
            </w:r>
            <w:r w:rsidR="00AF2E01" w:rsidRPr="00AF2E01">
              <w:rPr>
                <w:rFonts w:ascii="Times New Roman" w:eastAsia="Times New Roman" w:hAnsi="Times New Roman" w:cs="Times New Roman"/>
                <w:sz w:val="20"/>
                <w:szCs w:val="20"/>
              </w:rPr>
              <w:t>8</w:t>
            </w:r>
          </w:p>
        </w:tc>
        <w:tc>
          <w:tcPr>
            <w:tcW w:w="285" w:type="pct"/>
            <w:gridSpan w:val="3"/>
          </w:tcPr>
          <w:p w14:paraId="416BD64C" w14:textId="0DB572CF" w:rsidR="00434F41" w:rsidRPr="00AF2E01" w:rsidRDefault="006262ED"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sz w:val="20"/>
                <w:szCs w:val="20"/>
              </w:rPr>
              <w:t>-</w:t>
            </w:r>
          </w:p>
        </w:tc>
        <w:tc>
          <w:tcPr>
            <w:tcW w:w="256" w:type="pct"/>
            <w:gridSpan w:val="2"/>
          </w:tcPr>
          <w:p w14:paraId="6108FCF2" w14:textId="77777777"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w:t>
            </w:r>
          </w:p>
        </w:tc>
        <w:tc>
          <w:tcPr>
            <w:tcW w:w="225" w:type="pct"/>
            <w:gridSpan w:val="3"/>
            <w:shd w:val="clear" w:color="auto" w:fill="D9D9D9" w:themeFill="background1" w:themeFillShade="D9"/>
          </w:tcPr>
          <w:p w14:paraId="30DCB9DD" w14:textId="77777777" w:rsidR="00434F41" w:rsidRPr="00AF2E01" w:rsidRDefault="00434F41"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1ED326FB"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6262ED" w:rsidRPr="00C63897" w14:paraId="11A3AA76" w14:textId="77777777" w:rsidTr="00AF2E01">
        <w:trPr>
          <w:trHeight w:val="314"/>
        </w:trPr>
        <w:tc>
          <w:tcPr>
            <w:tcW w:w="755" w:type="pct"/>
          </w:tcPr>
          <w:p w14:paraId="615BD7B8" w14:textId="77777777" w:rsidR="006262ED" w:rsidRPr="00434F41" w:rsidRDefault="006262ED" w:rsidP="00434F41">
            <w:pPr>
              <w:spacing w:after="0" w:line="240" w:lineRule="auto"/>
              <w:rPr>
                <w:rFonts w:ascii="Times New Roman" w:hAnsi="Times New Roman"/>
                <w:b/>
                <w:bCs/>
              </w:rPr>
            </w:pPr>
            <w:r w:rsidRPr="00434F41">
              <w:rPr>
                <w:rFonts w:ascii="Times New Roman" w:hAnsi="Times New Roman"/>
                <w:b/>
                <w:bCs/>
              </w:rPr>
              <w:t>ПК 3.2</w:t>
            </w:r>
          </w:p>
          <w:p w14:paraId="1B6F8F67" w14:textId="77777777" w:rsidR="006262ED" w:rsidRPr="00434F41" w:rsidRDefault="006262ED" w:rsidP="00434F41">
            <w:pPr>
              <w:spacing w:after="0" w:line="240" w:lineRule="auto"/>
              <w:rPr>
                <w:rFonts w:ascii="Times New Roman" w:hAnsi="Times New Roman"/>
                <w:b/>
                <w:bCs/>
              </w:rPr>
            </w:pPr>
            <w:r w:rsidRPr="00434F41">
              <w:rPr>
                <w:rFonts w:ascii="Times New Roman" w:hAnsi="Times New Roman"/>
                <w:b/>
                <w:bCs/>
              </w:rPr>
              <w:t xml:space="preserve">ОК 01, ОК 02, </w:t>
            </w:r>
          </w:p>
          <w:p w14:paraId="6A45AFF6" w14:textId="21DD28ED" w:rsidR="006262ED" w:rsidRPr="00434F41" w:rsidRDefault="006262ED" w:rsidP="00434F41">
            <w:pPr>
              <w:rPr>
                <w:rFonts w:ascii="Times New Roman" w:eastAsia="Times New Roman" w:hAnsi="Times New Roman" w:cs="Times New Roman"/>
                <w:b/>
                <w:bCs/>
              </w:rPr>
            </w:pPr>
            <w:r w:rsidRPr="00434F41">
              <w:rPr>
                <w:rFonts w:ascii="Times New Roman" w:hAnsi="Times New Roman"/>
                <w:b/>
                <w:bCs/>
              </w:rPr>
              <w:t>ОК 04, ОК 05, ОК 09</w:t>
            </w:r>
          </w:p>
        </w:tc>
        <w:tc>
          <w:tcPr>
            <w:tcW w:w="1821" w:type="pct"/>
          </w:tcPr>
          <w:p w14:paraId="0E7C6C9A" w14:textId="5E4CDEE7" w:rsidR="006262ED" w:rsidRPr="00C63897" w:rsidRDefault="006262ED" w:rsidP="00434F41">
            <w:pPr>
              <w:rPr>
                <w:rFonts w:ascii="Times New Roman" w:eastAsia="Times New Roman" w:hAnsi="Times New Roman" w:cs="Times New Roman"/>
                <w:bCs/>
              </w:rPr>
            </w:pPr>
            <w:r w:rsidRPr="007F5DC8">
              <w:rPr>
                <w:rFonts w:ascii="Times New Roman" w:hAnsi="Times New Roman"/>
              </w:rPr>
              <w:t>Раздел 3. Осуществление паллиативной помощи</w:t>
            </w:r>
          </w:p>
        </w:tc>
        <w:tc>
          <w:tcPr>
            <w:tcW w:w="528" w:type="pct"/>
          </w:tcPr>
          <w:p w14:paraId="565F0990" w14:textId="075688A1" w:rsidR="006262ED"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32</w:t>
            </w:r>
          </w:p>
        </w:tc>
        <w:tc>
          <w:tcPr>
            <w:tcW w:w="383" w:type="pct"/>
            <w:gridSpan w:val="2"/>
          </w:tcPr>
          <w:p w14:paraId="16FECD4E" w14:textId="3D227953" w:rsidR="006262ED" w:rsidRPr="00AF2E01" w:rsidRDefault="00AF2E01" w:rsidP="00434F41">
            <w:pPr>
              <w:jc w:val="center"/>
              <w:rPr>
                <w:rFonts w:ascii="Times New Roman" w:eastAsia="Times New Roman" w:hAnsi="Times New Roman" w:cs="Times New Roman"/>
                <w:b/>
                <w:sz w:val="20"/>
                <w:szCs w:val="20"/>
              </w:rPr>
            </w:pPr>
            <w:r w:rsidRPr="00AF2E01">
              <w:rPr>
                <w:rFonts w:ascii="Times New Roman" w:eastAsia="Times New Roman" w:hAnsi="Times New Roman" w:cs="Times New Roman"/>
                <w:b/>
                <w:bCs/>
                <w:sz w:val="20"/>
                <w:szCs w:val="20"/>
              </w:rPr>
              <w:t>24</w:t>
            </w:r>
          </w:p>
        </w:tc>
        <w:tc>
          <w:tcPr>
            <w:tcW w:w="285" w:type="pct"/>
            <w:shd w:val="clear" w:color="auto" w:fill="D9D9D9" w:themeFill="background1" w:themeFillShade="D9"/>
          </w:tcPr>
          <w:p w14:paraId="4816E3B4" w14:textId="6B964ADC" w:rsidR="006262ED" w:rsidRPr="00AF2E01" w:rsidRDefault="00AF2E0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32</w:t>
            </w:r>
          </w:p>
        </w:tc>
        <w:tc>
          <w:tcPr>
            <w:tcW w:w="242" w:type="pct"/>
            <w:gridSpan w:val="2"/>
            <w:shd w:val="clear" w:color="auto" w:fill="auto"/>
          </w:tcPr>
          <w:p w14:paraId="391C37E1" w14:textId="791B2628" w:rsidR="006262ED" w:rsidRPr="00AF2E01" w:rsidRDefault="00025C53" w:rsidP="00434F41">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280" w:type="pct"/>
            <w:gridSpan w:val="2"/>
            <w:shd w:val="clear" w:color="auto" w:fill="auto"/>
          </w:tcPr>
          <w:p w14:paraId="0A989114" w14:textId="77777777" w:rsidR="006262ED" w:rsidRPr="00AF2E01" w:rsidRDefault="006262ED" w:rsidP="00434F41">
            <w:pPr>
              <w:jc w:val="center"/>
              <w:rPr>
                <w:rFonts w:ascii="Times New Roman" w:eastAsia="Times New Roman" w:hAnsi="Times New Roman" w:cs="Times New Roman"/>
                <w:b/>
                <w:bCs/>
                <w:sz w:val="20"/>
                <w:szCs w:val="20"/>
              </w:rPr>
            </w:pPr>
          </w:p>
        </w:tc>
        <w:tc>
          <w:tcPr>
            <w:tcW w:w="261" w:type="pct"/>
            <w:gridSpan w:val="3"/>
            <w:shd w:val="clear" w:color="auto" w:fill="auto"/>
          </w:tcPr>
          <w:p w14:paraId="312A5D56" w14:textId="245DAF56" w:rsidR="006262ED" w:rsidRPr="00AF2E01" w:rsidRDefault="006262ED"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414B8A21" w14:textId="7D43F197" w:rsidR="006262ED" w:rsidRPr="00AF2E01" w:rsidRDefault="006262ED"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09FEDE52" w14:textId="77777777" w:rsidR="006262ED" w:rsidRPr="006C016C" w:rsidRDefault="006262ED" w:rsidP="00434F41">
            <w:pPr>
              <w:jc w:val="center"/>
              <w:rPr>
                <w:rFonts w:ascii="Times New Roman" w:eastAsia="Times New Roman" w:hAnsi="Times New Roman" w:cs="Times New Roman"/>
                <w:b/>
                <w:bCs/>
                <w:color w:val="FF0000"/>
                <w:sz w:val="20"/>
                <w:szCs w:val="20"/>
              </w:rPr>
            </w:pPr>
          </w:p>
        </w:tc>
      </w:tr>
      <w:tr w:rsidR="00434F41" w:rsidRPr="00C63897" w14:paraId="190D0082" w14:textId="77777777" w:rsidTr="00AF2E01">
        <w:trPr>
          <w:trHeight w:val="314"/>
        </w:trPr>
        <w:tc>
          <w:tcPr>
            <w:tcW w:w="755" w:type="pct"/>
          </w:tcPr>
          <w:p w14:paraId="48FD1DFA" w14:textId="77777777" w:rsidR="00434F41" w:rsidRPr="007F5DC8" w:rsidRDefault="00434F41" w:rsidP="00434F41">
            <w:pPr>
              <w:spacing w:after="0" w:line="240" w:lineRule="auto"/>
              <w:rPr>
                <w:rFonts w:ascii="Times New Roman" w:hAnsi="Times New Roman"/>
              </w:rPr>
            </w:pPr>
          </w:p>
        </w:tc>
        <w:tc>
          <w:tcPr>
            <w:tcW w:w="1821" w:type="pct"/>
          </w:tcPr>
          <w:p w14:paraId="3173EBF1" w14:textId="4B84AA48" w:rsidR="00434F41" w:rsidRPr="007F5DC8" w:rsidRDefault="00434F41" w:rsidP="00434F41">
            <w:pPr>
              <w:rPr>
                <w:rFonts w:ascii="Times New Roman" w:hAnsi="Times New Roman"/>
              </w:rPr>
            </w:pPr>
            <w:r>
              <w:rPr>
                <w:rFonts w:ascii="Times New Roman" w:eastAsia="Times New Roman" w:hAnsi="Times New Roman" w:cs="Times New Roman"/>
                <w:bCs/>
              </w:rPr>
              <w:t>Учебная практика</w:t>
            </w:r>
          </w:p>
        </w:tc>
        <w:tc>
          <w:tcPr>
            <w:tcW w:w="528" w:type="pct"/>
          </w:tcPr>
          <w:p w14:paraId="472F5A83" w14:textId="6ED1B15E"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36</w:t>
            </w:r>
          </w:p>
        </w:tc>
        <w:tc>
          <w:tcPr>
            <w:tcW w:w="383" w:type="pct"/>
            <w:gridSpan w:val="2"/>
          </w:tcPr>
          <w:p w14:paraId="7EB024E2" w14:textId="77777777" w:rsidR="00434F41" w:rsidRPr="00AF2E01" w:rsidRDefault="00434F41" w:rsidP="00434F41">
            <w:pPr>
              <w:jc w:val="center"/>
              <w:rPr>
                <w:rFonts w:ascii="Times New Roman" w:eastAsia="Times New Roman" w:hAnsi="Times New Roman" w:cs="Times New Roman"/>
                <w:b/>
                <w:bCs/>
                <w:sz w:val="20"/>
                <w:szCs w:val="20"/>
              </w:rPr>
            </w:pPr>
          </w:p>
        </w:tc>
        <w:tc>
          <w:tcPr>
            <w:tcW w:w="285" w:type="pct"/>
            <w:shd w:val="clear" w:color="auto" w:fill="D9D9D9" w:themeFill="background1" w:themeFillShade="D9"/>
          </w:tcPr>
          <w:p w14:paraId="4683F560" w14:textId="77777777" w:rsidR="00434F41" w:rsidRPr="00AF2E01" w:rsidRDefault="00434F41" w:rsidP="00434F41">
            <w:pPr>
              <w:jc w:val="center"/>
              <w:rPr>
                <w:rFonts w:ascii="Times New Roman" w:eastAsia="Times New Roman" w:hAnsi="Times New Roman" w:cs="Times New Roman"/>
                <w:b/>
                <w:bCs/>
                <w:sz w:val="20"/>
                <w:szCs w:val="20"/>
              </w:rPr>
            </w:pPr>
          </w:p>
        </w:tc>
        <w:tc>
          <w:tcPr>
            <w:tcW w:w="783" w:type="pct"/>
            <w:gridSpan w:val="7"/>
            <w:shd w:val="clear" w:color="auto" w:fill="auto"/>
          </w:tcPr>
          <w:p w14:paraId="4F6946B4" w14:textId="77777777" w:rsidR="00434F41" w:rsidRPr="00AF2E01" w:rsidRDefault="00434F41"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14CA57A3" w14:textId="5907F6B7"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36</w:t>
            </w:r>
          </w:p>
        </w:tc>
        <w:tc>
          <w:tcPr>
            <w:tcW w:w="219" w:type="pct"/>
            <w:shd w:val="clear" w:color="auto" w:fill="D9D9D9" w:themeFill="background1" w:themeFillShade="D9"/>
          </w:tcPr>
          <w:p w14:paraId="3190BF70"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434F41" w:rsidRPr="00C63897" w14:paraId="6D39EE88" w14:textId="77777777" w:rsidTr="00AF2E01">
        <w:trPr>
          <w:trHeight w:val="314"/>
        </w:trPr>
        <w:tc>
          <w:tcPr>
            <w:tcW w:w="755" w:type="pct"/>
          </w:tcPr>
          <w:p w14:paraId="334B8B9D" w14:textId="77777777" w:rsidR="00434F41" w:rsidRPr="007F5DC8" w:rsidRDefault="00434F41" w:rsidP="00434F41">
            <w:pPr>
              <w:spacing w:after="0" w:line="240" w:lineRule="auto"/>
              <w:rPr>
                <w:rFonts w:ascii="Times New Roman" w:hAnsi="Times New Roman"/>
              </w:rPr>
            </w:pPr>
          </w:p>
        </w:tc>
        <w:tc>
          <w:tcPr>
            <w:tcW w:w="1821" w:type="pct"/>
          </w:tcPr>
          <w:p w14:paraId="7437D2AF" w14:textId="3B8563E6" w:rsidR="00434F41" w:rsidRPr="007F5DC8" w:rsidRDefault="00434F41" w:rsidP="00434F41">
            <w:pPr>
              <w:rPr>
                <w:rFonts w:ascii="Times New Roman" w:hAnsi="Times New Roman"/>
              </w:rPr>
            </w:pPr>
            <w:r w:rsidRPr="00C63897">
              <w:rPr>
                <w:rFonts w:ascii="Times New Roman" w:eastAsia="Times New Roman" w:hAnsi="Times New Roman" w:cs="Times New Roman"/>
              </w:rPr>
              <w:t>Промежуточная аттестация</w:t>
            </w:r>
          </w:p>
        </w:tc>
        <w:tc>
          <w:tcPr>
            <w:tcW w:w="528" w:type="pct"/>
          </w:tcPr>
          <w:p w14:paraId="1C9A7CD0" w14:textId="48AB850B" w:rsidR="00434F41" w:rsidRPr="00AF2E01" w:rsidRDefault="00434F41" w:rsidP="00434F41">
            <w:pPr>
              <w:jc w:val="center"/>
              <w:rPr>
                <w:rFonts w:ascii="Times New Roman" w:eastAsia="Times New Roman" w:hAnsi="Times New Roman" w:cs="Times New Roman"/>
                <w:b/>
                <w:bCs/>
                <w:sz w:val="20"/>
                <w:szCs w:val="20"/>
              </w:rPr>
            </w:pPr>
            <w:r w:rsidRPr="00AF2E01">
              <w:rPr>
                <w:rFonts w:ascii="Times New Roman" w:eastAsia="Times New Roman" w:hAnsi="Times New Roman" w:cs="Times New Roman"/>
                <w:b/>
                <w:bCs/>
                <w:sz w:val="20"/>
                <w:szCs w:val="20"/>
              </w:rPr>
              <w:t>18</w:t>
            </w:r>
          </w:p>
        </w:tc>
        <w:tc>
          <w:tcPr>
            <w:tcW w:w="383" w:type="pct"/>
            <w:gridSpan w:val="2"/>
          </w:tcPr>
          <w:p w14:paraId="6DB2E724" w14:textId="77777777" w:rsidR="00434F41" w:rsidRPr="00AF2E01" w:rsidRDefault="00434F41" w:rsidP="00434F41">
            <w:pPr>
              <w:jc w:val="center"/>
              <w:rPr>
                <w:rFonts w:ascii="Times New Roman" w:eastAsia="Times New Roman" w:hAnsi="Times New Roman" w:cs="Times New Roman"/>
                <w:b/>
                <w:bCs/>
                <w:sz w:val="20"/>
                <w:szCs w:val="20"/>
              </w:rPr>
            </w:pPr>
          </w:p>
        </w:tc>
        <w:tc>
          <w:tcPr>
            <w:tcW w:w="285" w:type="pct"/>
            <w:shd w:val="clear" w:color="auto" w:fill="D9D9D9" w:themeFill="background1" w:themeFillShade="D9"/>
          </w:tcPr>
          <w:p w14:paraId="035A3709" w14:textId="77777777" w:rsidR="00434F41" w:rsidRPr="00AF2E01" w:rsidRDefault="00434F41" w:rsidP="00434F41">
            <w:pPr>
              <w:jc w:val="center"/>
              <w:rPr>
                <w:rFonts w:ascii="Times New Roman" w:eastAsia="Times New Roman" w:hAnsi="Times New Roman" w:cs="Times New Roman"/>
                <w:b/>
                <w:bCs/>
                <w:sz w:val="20"/>
                <w:szCs w:val="20"/>
              </w:rPr>
            </w:pPr>
          </w:p>
        </w:tc>
        <w:tc>
          <w:tcPr>
            <w:tcW w:w="783" w:type="pct"/>
            <w:gridSpan w:val="7"/>
            <w:shd w:val="clear" w:color="auto" w:fill="auto"/>
          </w:tcPr>
          <w:p w14:paraId="36FDF790" w14:textId="77777777" w:rsidR="00434F41" w:rsidRPr="00AF2E01" w:rsidRDefault="00434F41"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480F17FE" w14:textId="77777777" w:rsidR="00434F41" w:rsidRPr="00AF2E01" w:rsidRDefault="00434F41" w:rsidP="00434F41">
            <w:pPr>
              <w:jc w:val="center"/>
              <w:rPr>
                <w:rFonts w:ascii="Times New Roman" w:eastAsia="Times New Roman" w:hAnsi="Times New Roman" w:cs="Times New Roman"/>
                <w:b/>
                <w:bCs/>
                <w:sz w:val="20"/>
                <w:szCs w:val="20"/>
              </w:rPr>
            </w:pPr>
          </w:p>
        </w:tc>
        <w:tc>
          <w:tcPr>
            <w:tcW w:w="219" w:type="pct"/>
            <w:shd w:val="clear" w:color="auto" w:fill="D9D9D9" w:themeFill="background1" w:themeFillShade="D9"/>
          </w:tcPr>
          <w:p w14:paraId="06184C76" w14:textId="77777777" w:rsidR="00434F41" w:rsidRPr="006C016C" w:rsidRDefault="00434F41" w:rsidP="00434F41">
            <w:pPr>
              <w:jc w:val="center"/>
              <w:rPr>
                <w:rFonts w:ascii="Times New Roman" w:eastAsia="Times New Roman" w:hAnsi="Times New Roman" w:cs="Times New Roman"/>
                <w:b/>
                <w:bCs/>
                <w:color w:val="FF0000"/>
                <w:sz w:val="20"/>
                <w:szCs w:val="20"/>
              </w:rPr>
            </w:pPr>
          </w:p>
        </w:tc>
      </w:tr>
      <w:tr w:rsidR="00AF2E01" w:rsidRPr="00C63897" w14:paraId="14E0828C" w14:textId="77777777" w:rsidTr="00AF2E01">
        <w:trPr>
          <w:trHeight w:val="314"/>
        </w:trPr>
        <w:tc>
          <w:tcPr>
            <w:tcW w:w="755" w:type="pct"/>
          </w:tcPr>
          <w:p w14:paraId="6D42A1B6" w14:textId="77777777" w:rsidR="00AF2E01" w:rsidRPr="007F5DC8" w:rsidRDefault="00AF2E01" w:rsidP="00434F41">
            <w:pPr>
              <w:spacing w:after="0" w:line="240" w:lineRule="auto"/>
              <w:rPr>
                <w:rFonts w:ascii="Times New Roman" w:hAnsi="Times New Roman"/>
              </w:rPr>
            </w:pPr>
          </w:p>
        </w:tc>
        <w:tc>
          <w:tcPr>
            <w:tcW w:w="1821" w:type="pct"/>
          </w:tcPr>
          <w:p w14:paraId="3042AB1F" w14:textId="07563CEF" w:rsidR="00AF2E01" w:rsidRPr="007F5DC8" w:rsidRDefault="00AF2E01" w:rsidP="00434F41">
            <w:pPr>
              <w:rPr>
                <w:rFonts w:ascii="Times New Roman" w:hAnsi="Times New Roman"/>
              </w:rPr>
            </w:pPr>
            <w:r w:rsidRPr="009F5611">
              <w:rPr>
                <w:rFonts w:ascii="Times New Roman" w:eastAsia="Times New Roman" w:hAnsi="Times New Roman" w:cs="Times New Roman"/>
                <w:b/>
                <w:i/>
              </w:rPr>
              <w:t xml:space="preserve">Всего: </w:t>
            </w:r>
          </w:p>
        </w:tc>
        <w:tc>
          <w:tcPr>
            <w:tcW w:w="528" w:type="pct"/>
          </w:tcPr>
          <w:p w14:paraId="08AB9351" w14:textId="7549EA77"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182</w:t>
            </w:r>
          </w:p>
        </w:tc>
        <w:tc>
          <w:tcPr>
            <w:tcW w:w="383" w:type="pct"/>
            <w:gridSpan w:val="2"/>
          </w:tcPr>
          <w:p w14:paraId="393F2FBE" w14:textId="441BF8B7"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90</w:t>
            </w:r>
          </w:p>
        </w:tc>
        <w:tc>
          <w:tcPr>
            <w:tcW w:w="285" w:type="pct"/>
            <w:shd w:val="clear" w:color="auto" w:fill="D9D9D9" w:themeFill="background1" w:themeFillShade="D9"/>
          </w:tcPr>
          <w:p w14:paraId="48175108" w14:textId="100344B6"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128</w:t>
            </w:r>
          </w:p>
        </w:tc>
        <w:tc>
          <w:tcPr>
            <w:tcW w:w="261" w:type="pct"/>
            <w:gridSpan w:val="3"/>
            <w:shd w:val="clear" w:color="auto" w:fill="auto"/>
          </w:tcPr>
          <w:p w14:paraId="49E78E39" w14:textId="3A706485" w:rsidR="00AF2E01" w:rsidRPr="00F941D2" w:rsidRDefault="00025C53"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128</w:t>
            </w:r>
          </w:p>
        </w:tc>
        <w:tc>
          <w:tcPr>
            <w:tcW w:w="261" w:type="pct"/>
            <w:shd w:val="clear" w:color="auto" w:fill="auto"/>
          </w:tcPr>
          <w:p w14:paraId="5347F7B3" w14:textId="77777777" w:rsidR="00AF2E01" w:rsidRPr="00F941D2" w:rsidRDefault="00AF2E01" w:rsidP="00434F41">
            <w:pPr>
              <w:jc w:val="center"/>
              <w:rPr>
                <w:rFonts w:ascii="Times New Roman" w:eastAsia="Times New Roman" w:hAnsi="Times New Roman" w:cs="Times New Roman"/>
                <w:b/>
                <w:bCs/>
                <w:sz w:val="20"/>
                <w:szCs w:val="20"/>
              </w:rPr>
            </w:pPr>
          </w:p>
        </w:tc>
        <w:tc>
          <w:tcPr>
            <w:tcW w:w="261" w:type="pct"/>
            <w:gridSpan w:val="3"/>
            <w:shd w:val="clear" w:color="auto" w:fill="auto"/>
          </w:tcPr>
          <w:p w14:paraId="418C84E9" w14:textId="35CB0E12" w:rsidR="00AF2E01" w:rsidRPr="00F941D2" w:rsidRDefault="00AF2E01" w:rsidP="00434F41">
            <w:pPr>
              <w:jc w:val="center"/>
              <w:rPr>
                <w:rFonts w:ascii="Times New Roman" w:eastAsia="Times New Roman" w:hAnsi="Times New Roman" w:cs="Times New Roman"/>
                <w:b/>
                <w:bCs/>
                <w:sz w:val="20"/>
                <w:szCs w:val="20"/>
              </w:rPr>
            </w:pPr>
          </w:p>
        </w:tc>
        <w:tc>
          <w:tcPr>
            <w:tcW w:w="225" w:type="pct"/>
            <w:gridSpan w:val="3"/>
            <w:shd w:val="clear" w:color="auto" w:fill="D9D9D9" w:themeFill="background1" w:themeFillShade="D9"/>
          </w:tcPr>
          <w:p w14:paraId="46D3B2CA" w14:textId="4E77B61A" w:rsidR="00AF2E01" w:rsidRPr="00F941D2" w:rsidRDefault="00AF2E01" w:rsidP="00434F41">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36</w:t>
            </w:r>
          </w:p>
        </w:tc>
        <w:tc>
          <w:tcPr>
            <w:tcW w:w="219" w:type="pct"/>
            <w:shd w:val="clear" w:color="auto" w:fill="D9D9D9" w:themeFill="background1" w:themeFillShade="D9"/>
          </w:tcPr>
          <w:p w14:paraId="427EC88C" w14:textId="77777777" w:rsidR="00AF2E01" w:rsidRPr="00F941D2" w:rsidRDefault="00AF2E01" w:rsidP="00434F41">
            <w:pPr>
              <w:jc w:val="center"/>
              <w:rPr>
                <w:rFonts w:ascii="Times New Roman" w:eastAsia="Times New Roman" w:hAnsi="Times New Roman" w:cs="Times New Roman"/>
                <w:b/>
                <w:bCs/>
                <w:sz w:val="20"/>
                <w:szCs w:val="20"/>
              </w:rPr>
            </w:pPr>
          </w:p>
        </w:tc>
      </w:tr>
    </w:tbl>
    <w:p w14:paraId="0CC34816" w14:textId="77777777" w:rsidR="000C6717" w:rsidRPr="00E61440" w:rsidRDefault="000C6717" w:rsidP="00D377F2">
      <w:pPr>
        <w:rPr>
          <w:rFonts w:ascii="Times New Roman" w:hAnsi="Times New Roman"/>
          <w:color w:val="FF0000"/>
        </w:rPr>
        <w:sectPr w:rsidR="000C6717" w:rsidRPr="00E61440" w:rsidSect="006063BE">
          <w:headerReference w:type="even" r:id="rId10"/>
          <w:headerReference w:type="default" r:id="rId11"/>
          <w:pgSz w:w="11906" w:h="16838"/>
          <w:pgMar w:top="1134" w:right="567" w:bottom="1134" w:left="1134" w:header="708" w:footer="708" w:gutter="0"/>
          <w:cols w:space="708"/>
          <w:docGrid w:linePitch="360"/>
        </w:sectPr>
      </w:pPr>
    </w:p>
    <w:p w14:paraId="0F422FCC" w14:textId="296F7EF0" w:rsidR="007A68FB" w:rsidRPr="003C6109" w:rsidRDefault="007A68FB" w:rsidP="006262ED">
      <w:pPr>
        <w:spacing w:after="0" w:line="276" w:lineRule="auto"/>
        <w:ind w:firstLine="709"/>
        <w:jc w:val="both"/>
        <w:rPr>
          <w:rFonts w:ascii="Times New Roman" w:eastAsia="Calibri" w:hAnsi="Times New Roman" w:cs="Times New Roman"/>
          <w:b/>
          <w:color w:val="171717"/>
          <w:sz w:val="24"/>
          <w:szCs w:val="24"/>
        </w:rPr>
      </w:pPr>
      <w:r w:rsidRPr="003C6109">
        <w:rPr>
          <w:rFonts w:ascii="Times New Roman" w:eastAsia="Calibri" w:hAnsi="Times New Roman" w:cs="Times New Roman"/>
          <w:b/>
          <w:color w:val="171717"/>
          <w:sz w:val="24"/>
          <w:szCs w:val="24"/>
        </w:rPr>
        <w:lastRenderedPageBreak/>
        <w:t>2.</w:t>
      </w:r>
      <w:r w:rsidR="006262ED">
        <w:rPr>
          <w:rFonts w:ascii="Times New Roman" w:eastAsia="Calibri" w:hAnsi="Times New Roman" w:cs="Times New Roman"/>
          <w:b/>
          <w:color w:val="171717"/>
          <w:sz w:val="24"/>
          <w:szCs w:val="24"/>
        </w:rPr>
        <w:t>3</w:t>
      </w:r>
      <w:r w:rsidRPr="003C6109">
        <w:rPr>
          <w:rFonts w:ascii="Times New Roman" w:eastAsia="Calibri" w:hAnsi="Times New Roman" w:cs="Times New Roman"/>
          <w:b/>
          <w:color w:val="171717"/>
          <w:sz w:val="24"/>
          <w:szCs w:val="24"/>
        </w:rPr>
        <w:t xml:space="preserve">. </w:t>
      </w:r>
      <w:r w:rsidR="006262ED" w:rsidRPr="006262ED">
        <w:rPr>
          <w:rFonts w:ascii="Times New Roman" w:hAnsi="Times New Roman"/>
          <w:b/>
          <w:bCs/>
          <w:sz w:val="24"/>
          <w:szCs w:val="24"/>
        </w:rPr>
        <w:t>Содержание профессионального модуля</w:t>
      </w: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7"/>
        <w:gridCol w:w="7537"/>
        <w:gridCol w:w="2268"/>
        <w:gridCol w:w="2551"/>
      </w:tblGrid>
      <w:tr w:rsidR="006262ED" w:rsidRPr="003C6109" w14:paraId="44B7542F" w14:textId="77777777" w:rsidTr="006C68AF">
        <w:tc>
          <w:tcPr>
            <w:tcW w:w="2557" w:type="dxa"/>
            <w:vAlign w:val="center"/>
          </w:tcPr>
          <w:p w14:paraId="79306445" w14:textId="0403253F" w:rsidR="006262ED" w:rsidRPr="003C6109" w:rsidRDefault="006262ED" w:rsidP="006262ED">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bCs/>
              </w:rPr>
              <w:t>Наименование разделов и тем</w:t>
            </w:r>
          </w:p>
        </w:tc>
        <w:tc>
          <w:tcPr>
            <w:tcW w:w="7537" w:type="dxa"/>
            <w:vAlign w:val="center"/>
          </w:tcPr>
          <w:p w14:paraId="67035FBD" w14:textId="5B74A014" w:rsidR="006262ED" w:rsidRPr="003C6109" w:rsidRDefault="006262ED" w:rsidP="006262ED">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bCs/>
              </w:rPr>
              <w:t>С</w:t>
            </w:r>
            <w:r w:rsidRPr="00C63897">
              <w:rPr>
                <w:rFonts w:ascii="Times New Roman" w:eastAsia="Times New Roman" w:hAnsi="Times New Roman" w:cs="Times New Roman"/>
                <w:b/>
                <w:bCs/>
              </w:rPr>
              <w:t>одержание учебного материала, практически</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и лабораторны</w:t>
            </w:r>
            <w:r>
              <w:rPr>
                <w:rFonts w:ascii="Times New Roman" w:eastAsia="Times New Roman" w:hAnsi="Times New Roman" w:cs="Times New Roman"/>
                <w:b/>
                <w:bCs/>
              </w:rPr>
              <w:t>х</w:t>
            </w:r>
            <w:r w:rsidRPr="00C63897">
              <w:rPr>
                <w:rFonts w:ascii="Times New Roman" w:eastAsia="Times New Roman" w:hAnsi="Times New Roman" w:cs="Times New Roman"/>
                <w:b/>
                <w:bCs/>
              </w:rPr>
              <w:t xml:space="preserve"> заняти</w:t>
            </w:r>
            <w:r>
              <w:rPr>
                <w:rFonts w:ascii="Times New Roman" w:eastAsia="Times New Roman" w:hAnsi="Times New Roman" w:cs="Times New Roman"/>
                <w:b/>
                <w:bCs/>
              </w:rPr>
              <w:t>й</w:t>
            </w:r>
            <w:r w:rsidRPr="00C63897">
              <w:rPr>
                <w:rFonts w:ascii="Times New Roman" w:eastAsia="Times New Roman" w:hAnsi="Times New Roman" w:cs="Times New Roman"/>
                <w:b/>
                <w:bCs/>
              </w:rPr>
              <w:t xml:space="preserve">, </w:t>
            </w:r>
            <w:r w:rsidRPr="006262ED">
              <w:rPr>
                <w:rFonts w:ascii="Times New Roman" w:eastAsia="Times New Roman" w:hAnsi="Times New Roman" w:cs="Times New Roman"/>
                <w:b/>
                <w:bCs/>
                <w:sz w:val="24"/>
                <w:szCs w:val="24"/>
              </w:rPr>
              <w:t>курсовая работа</w:t>
            </w:r>
            <w:r w:rsidRPr="006262ED">
              <w:rPr>
                <w:rFonts w:ascii="Times New Roman" w:eastAsia="Times New Roman" w:hAnsi="Times New Roman" w:cs="Times New Roman"/>
                <w:i/>
                <w:iCs/>
                <w:sz w:val="24"/>
                <w:szCs w:val="24"/>
              </w:rPr>
              <w:t xml:space="preserve"> </w:t>
            </w:r>
          </w:p>
        </w:tc>
        <w:tc>
          <w:tcPr>
            <w:tcW w:w="2268" w:type="dxa"/>
          </w:tcPr>
          <w:p w14:paraId="077CC5E8" w14:textId="3A3D9757" w:rsidR="006262ED" w:rsidRPr="003C6109" w:rsidRDefault="006262ED" w:rsidP="006262ED">
            <w:pPr>
              <w:spacing w:after="0" w:line="240" w:lineRule="auto"/>
              <w:jc w:val="center"/>
              <w:rPr>
                <w:rFonts w:ascii="Times New Roman" w:hAnsi="Times New Roman" w:cs="Times New Roman"/>
                <w:b/>
                <w:bCs/>
                <w:sz w:val="24"/>
                <w:szCs w:val="24"/>
              </w:rPr>
            </w:pPr>
            <w:r w:rsidRPr="0092473B">
              <w:rPr>
                <w:rFonts w:ascii="Times New Roman" w:hAnsi="Times New Roman"/>
                <w:b/>
                <w:bCs/>
                <w:sz w:val="24"/>
                <w:szCs w:val="24"/>
              </w:rPr>
              <w:t xml:space="preserve">Объем, </w:t>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xml:space="preserve">. ч. / </w:t>
            </w:r>
            <w:r w:rsidRPr="0092473B">
              <w:rPr>
                <w:rFonts w:ascii="Times New Roman" w:hAnsi="Times New Roman"/>
                <w:b/>
                <w:bCs/>
                <w:sz w:val="24"/>
                <w:szCs w:val="24"/>
              </w:rPr>
              <w:br/>
              <w:t xml:space="preserve">в том числе </w:t>
            </w:r>
            <w:r w:rsidRPr="0092473B">
              <w:rPr>
                <w:rFonts w:ascii="Times New Roman" w:hAnsi="Times New Roman"/>
                <w:b/>
                <w:bCs/>
                <w:sz w:val="24"/>
                <w:szCs w:val="24"/>
              </w:rPr>
              <w:br/>
              <w:t xml:space="preserve">в форме практической подготовки, </w:t>
            </w:r>
            <w:r>
              <w:rPr>
                <w:rFonts w:ascii="Times New Roman" w:hAnsi="Times New Roman"/>
                <w:b/>
                <w:bCs/>
                <w:sz w:val="24"/>
                <w:szCs w:val="24"/>
              </w:rPr>
              <w:br/>
            </w:r>
            <w:proofErr w:type="spellStart"/>
            <w:r w:rsidRPr="0092473B">
              <w:rPr>
                <w:rFonts w:ascii="Times New Roman" w:hAnsi="Times New Roman"/>
                <w:b/>
                <w:bCs/>
                <w:sz w:val="24"/>
                <w:szCs w:val="24"/>
              </w:rPr>
              <w:t>ак</w:t>
            </w:r>
            <w:proofErr w:type="spellEnd"/>
            <w:r w:rsidRPr="0092473B">
              <w:rPr>
                <w:rFonts w:ascii="Times New Roman" w:hAnsi="Times New Roman"/>
                <w:b/>
                <w:bCs/>
                <w:sz w:val="24"/>
                <w:szCs w:val="24"/>
              </w:rPr>
              <w:t>. ч.</w:t>
            </w:r>
          </w:p>
        </w:tc>
        <w:tc>
          <w:tcPr>
            <w:tcW w:w="2551" w:type="dxa"/>
            <w:shd w:val="clear" w:color="auto" w:fill="auto"/>
          </w:tcPr>
          <w:p w14:paraId="655A55BA" w14:textId="67E3AEDB" w:rsidR="006262ED" w:rsidRPr="00FC083D" w:rsidRDefault="006262ED" w:rsidP="006262ED">
            <w:pPr>
              <w:spacing w:after="0" w:line="240" w:lineRule="auto"/>
              <w:jc w:val="center"/>
              <w:rPr>
                <w:rFonts w:ascii="Times New Roman" w:hAnsi="Times New Roman" w:cs="Times New Roman"/>
                <w:b/>
                <w:bCs/>
                <w:sz w:val="24"/>
                <w:szCs w:val="24"/>
              </w:rPr>
            </w:pPr>
            <w:r w:rsidRPr="009A6826">
              <w:rPr>
                <w:rFonts w:ascii="Times New Roman" w:hAnsi="Times New Roman"/>
                <w:b/>
                <w:bCs/>
                <w:sz w:val="24"/>
                <w:szCs w:val="24"/>
              </w:rPr>
              <w:t>Коды компетенций, формированию которых способствует элемент программы</w:t>
            </w:r>
          </w:p>
        </w:tc>
      </w:tr>
      <w:tr w:rsidR="006262ED" w:rsidRPr="003C6109" w14:paraId="2D2C4A2E" w14:textId="77777777" w:rsidTr="006262ED">
        <w:tc>
          <w:tcPr>
            <w:tcW w:w="2557" w:type="dxa"/>
          </w:tcPr>
          <w:p w14:paraId="48257880" w14:textId="77777777" w:rsidR="006262ED" w:rsidRPr="003C6109" w:rsidRDefault="006262ED" w:rsidP="00DD2809">
            <w:pPr>
              <w:spacing w:after="0" w:line="240" w:lineRule="auto"/>
              <w:jc w:val="center"/>
              <w:rPr>
                <w:rFonts w:ascii="Times New Roman" w:hAnsi="Times New Roman" w:cs="Times New Roman"/>
                <w:b/>
                <w:sz w:val="24"/>
                <w:szCs w:val="24"/>
              </w:rPr>
            </w:pPr>
            <w:r w:rsidRPr="003C6109">
              <w:rPr>
                <w:rFonts w:ascii="Times New Roman" w:hAnsi="Times New Roman" w:cs="Times New Roman"/>
                <w:b/>
                <w:sz w:val="24"/>
                <w:szCs w:val="24"/>
              </w:rPr>
              <w:t>1</w:t>
            </w:r>
          </w:p>
        </w:tc>
        <w:tc>
          <w:tcPr>
            <w:tcW w:w="7537" w:type="dxa"/>
          </w:tcPr>
          <w:p w14:paraId="608C8FC7" w14:textId="77777777" w:rsidR="006262ED" w:rsidRPr="003C6109" w:rsidRDefault="006262ED" w:rsidP="00DD28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2</w:t>
            </w:r>
          </w:p>
        </w:tc>
        <w:tc>
          <w:tcPr>
            <w:tcW w:w="2268" w:type="dxa"/>
            <w:vAlign w:val="center"/>
          </w:tcPr>
          <w:p w14:paraId="0B74B7DD" w14:textId="77777777" w:rsidR="006262ED" w:rsidRPr="003C6109" w:rsidRDefault="006262ED" w:rsidP="00DD28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3</w:t>
            </w:r>
          </w:p>
        </w:tc>
        <w:tc>
          <w:tcPr>
            <w:tcW w:w="2551" w:type="dxa"/>
          </w:tcPr>
          <w:p w14:paraId="17BE4259" w14:textId="77777777" w:rsidR="006262ED" w:rsidRPr="003C6109" w:rsidRDefault="006262ED" w:rsidP="00DD2809">
            <w:pPr>
              <w:spacing w:after="0" w:line="240" w:lineRule="auto"/>
              <w:jc w:val="center"/>
              <w:rPr>
                <w:rFonts w:ascii="Times New Roman" w:hAnsi="Times New Roman" w:cs="Times New Roman"/>
                <w:b/>
                <w:bCs/>
                <w:sz w:val="24"/>
                <w:szCs w:val="24"/>
              </w:rPr>
            </w:pPr>
            <w:r w:rsidRPr="003C6109">
              <w:rPr>
                <w:rFonts w:ascii="Times New Roman" w:hAnsi="Times New Roman" w:cs="Times New Roman"/>
                <w:b/>
                <w:bCs/>
                <w:sz w:val="24"/>
                <w:szCs w:val="24"/>
              </w:rPr>
              <w:t>4</w:t>
            </w:r>
          </w:p>
        </w:tc>
      </w:tr>
      <w:tr w:rsidR="006262ED" w:rsidRPr="002739DA" w14:paraId="6E7B70D3" w14:textId="77777777" w:rsidTr="006262ED">
        <w:trPr>
          <w:trHeight w:val="518"/>
        </w:trPr>
        <w:tc>
          <w:tcPr>
            <w:tcW w:w="10094" w:type="dxa"/>
            <w:gridSpan w:val="2"/>
            <w:shd w:val="clear" w:color="auto" w:fill="FFFFFF" w:themeFill="background1"/>
          </w:tcPr>
          <w:p w14:paraId="17268760" w14:textId="5834D861" w:rsidR="006262ED" w:rsidRPr="007A68FB" w:rsidRDefault="006262ED" w:rsidP="007A68FB">
            <w:pPr>
              <w:spacing w:after="0" w:line="240" w:lineRule="auto"/>
              <w:jc w:val="both"/>
              <w:rPr>
                <w:rFonts w:ascii="Times New Roman" w:hAnsi="Times New Roman" w:cs="Times New Roman"/>
                <w:b/>
                <w:i/>
                <w:sz w:val="24"/>
                <w:szCs w:val="24"/>
              </w:rPr>
            </w:pPr>
            <w:r w:rsidRPr="007A68FB">
              <w:rPr>
                <w:rFonts w:ascii="Times New Roman" w:hAnsi="Times New Roman"/>
                <w:b/>
                <w:bCs/>
                <w:sz w:val="24"/>
              </w:rPr>
              <w:t>Раздел 1. Организация и осуществление медицинской реабилитации</w:t>
            </w:r>
          </w:p>
        </w:tc>
        <w:tc>
          <w:tcPr>
            <w:tcW w:w="2268" w:type="dxa"/>
            <w:shd w:val="clear" w:color="auto" w:fill="FFFFFF" w:themeFill="background1"/>
          </w:tcPr>
          <w:p w14:paraId="3C243E59" w14:textId="0F151B70" w:rsidR="006262ED" w:rsidRPr="006D4C7D" w:rsidRDefault="006C7F1F" w:rsidP="006D4C7D">
            <w:pPr>
              <w:suppressAutoHyphens/>
              <w:spacing w:after="0" w:line="240" w:lineRule="auto"/>
              <w:jc w:val="center"/>
              <w:rPr>
                <w:rFonts w:ascii="Times New Roman" w:hAnsi="Times New Roman" w:cs="Times New Roman"/>
                <w:i/>
                <w:color w:val="FF0000"/>
                <w:sz w:val="24"/>
                <w:szCs w:val="24"/>
              </w:rPr>
            </w:pPr>
            <w:r>
              <w:rPr>
                <w:rFonts w:ascii="Times New Roman" w:hAnsi="Times New Roman" w:cs="Times New Roman"/>
                <w:b/>
                <w:sz w:val="24"/>
                <w:szCs w:val="24"/>
              </w:rPr>
              <w:t>28</w:t>
            </w:r>
            <w:r w:rsidR="006262ED" w:rsidRPr="008F05E5">
              <w:rPr>
                <w:rFonts w:ascii="Times New Roman" w:hAnsi="Times New Roman" w:cs="Times New Roman"/>
                <w:b/>
                <w:sz w:val="24"/>
                <w:szCs w:val="24"/>
              </w:rPr>
              <w:t>/</w:t>
            </w:r>
            <w:r>
              <w:rPr>
                <w:rFonts w:ascii="Times New Roman" w:hAnsi="Times New Roman" w:cs="Times New Roman"/>
                <w:b/>
                <w:sz w:val="24"/>
                <w:szCs w:val="24"/>
              </w:rPr>
              <w:t>18</w:t>
            </w:r>
          </w:p>
        </w:tc>
        <w:tc>
          <w:tcPr>
            <w:tcW w:w="2551" w:type="dxa"/>
          </w:tcPr>
          <w:p w14:paraId="5578B951" w14:textId="77777777" w:rsidR="006262ED" w:rsidRPr="002739DA" w:rsidRDefault="006262ED" w:rsidP="007A68FB">
            <w:pPr>
              <w:suppressAutoHyphens/>
              <w:spacing w:after="0" w:line="240" w:lineRule="auto"/>
              <w:jc w:val="center"/>
              <w:rPr>
                <w:rFonts w:ascii="Times New Roman" w:hAnsi="Times New Roman" w:cs="Times New Roman"/>
                <w:b/>
                <w:bCs/>
                <w:sz w:val="24"/>
                <w:szCs w:val="24"/>
              </w:rPr>
            </w:pPr>
          </w:p>
        </w:tc>
      </w:tr>
      <w:tr w:rsidR="006262ED" w:rsidRPr="002739DA" w14:paraId="1639B232" w14:textId="77777777" w:rsidTr="006262ED">
        <w:tc>
          <w:tcPr>
            <w:tcW w:w="10094" w:type="dxa"/>
            <w:gridSpan w:val="2"/>
            <w:shd w:val="clear" w:color="auto" w:fill="FFFFFF" w:themeFill="background1"/>
          </w:tcPr>
          <w:p w14:paraId="10A452FB" w14:textId="688D2094" w:rsidR="006262ED" w:rsidRPr="007A68FB" w:rsidRDefault="006262ED" w:rsidP="007A68FB">
            <w:pPr>
              <w:spacing w:after="0" w:line="240" w:lineRule="auto"/>
              <w:rPr>
                <w:rFonts w:ascii="Times New Roman" w:hAnsi="Times New Roman" w:cs="Times New Roman"/>
                <w:b/>
                <w:bCs/>
                <w:sz w:val="24"/>
                <w:szCs w:val="24"/>
              </w:rPr>
            </w:pPr>
            <w:r>
              <w:rPr>
                <w:rFonts w:ascii="Times New Roman" w:hAnsi="Times New Roman"/>
                <w:b/>
                <w:bCs/>
                <w:sz w:val="24"/>
              </w:rPr>
              <w:t>МДК 03.01</w:t>
            </w:r>
            <w:r w:rsidRPr="007A68FB">
              <w:rPr>
                <w:rFonts w:ascii="Times New Roman" w:hAnsi="Times New Roman"/>
                <w:b/>
                <w:bCs/>
                <w:sz w:val="24"/>
              </w:rPr>
              <w:t xml:space="preserve">. Проведение мероприятий по медицинской реабилитации и </w:t>
            </w:r>
            <w:proofErr w:type="spellStart"/>
            <w:r w:rsidRPr="007A68FB">
              <w:rPr>
                <w:rFonts w:ascii="Times New Roman" w:hAnsi="Times New Roman"/>
                <w:b/>
                <w:bCs/>
                <w:sz w:val="24"/>
              </w:rPr>
              <w:t>абилитации</w:t>
            </w:r>
            <w:proofErr w:type="spellEnd"/>
          </w:p>
        </w:tc>
        <w:tc>
          <w:tcPr>
            <w:tcW w:w="2268" w:type="dxa"/>
            <w:shd w:val="clear" w:color="auto" w:fill="FFFFFF" w:themeFill="background1"/>
          </w:tcPr>
          <w:p w14:paraId="0B101245" w14:textId="4D32CFB4" w:rsidR="006262ED" w:rsidRPr="006D4C7D" w:rsidRDefault="006C7F1F" w:rsidP="006D4C7D">
            <w:pPr>
              <w:suppressAutoHyphens/>
              <w:spacing w:after="0" w:line="240" w:lineRule="auto"/>
              <w:jc w:val="center"/>
              <w:rPr>
                <w:rFonts w:ascii="Times New Roman" w:hAnsi="Times New Roman" w:cs="Times New Roman"/>
                <w:b/>
                <w:color w:val="FF0000"/>
                <w:sz w:val="24"/>
                <w:szCs w:val="24"/>
              </w:rPr>
            </w:pPr>
            <w:r>
              <w:rPr>
                <w:rFonts w:ascii="Times New Roman" w:hAnsi="Times New Roman" w:cs="Times New Roman"/>
                <w:b/>
                <w:sz w:val="24"/>
                <w:szCs w:val="24"/>
              </w:rPr>
              <w:t>34</w:t>
            </w:r>
            <w:r w:rsidR="006262ED" w:rsidRPr="008F05E5">
              <w:rPr>
                <w:rFonts w:ascii="Times New Roman" w:hAnsi="Times New Roman" w:cs="Times New Roman"/>
                <w:b/>
                <w:sz w:val="24"/>
                <w:szCs w:val="24"/>
              </w:rPr>
              <w:t>/</w:t>
            </w:r>
            <w:r>
              <w:rPr>
                <w:rFonts w:ascii="Times New Roman" w:hAnsi="Times New Roman" w:cs="Times New Roman"/>
                <w:b/>
                <w:sz w:val="24"/>
                <w:szCs w:val="24"/>
              </w:rPr>
              <w:t>24</w:t>
            </w:r>
          </w:p>
        </w:tc>
        <w:tc>
          <w:tcPr>
            <w:tcW w:w="2551" w:type="dxa"/>
          </w:tcPr>
          <w:p w14:paraId="0299A58E" w14:textId="77777777" w:rsidR="006262ED" w:rsidRPr="002739DA" w:rsidRDefault="006262ED" w:rsidP="007A68FB">
            <w:pPr>
              <w:suppressAutoHyphens/>
              <w:spacing w:after="0" w:line="240" w:lineRule="auto"/>
              <w:jc w:val="center"/>
              <w:rPr>
                <w:rFonts w:ascii="Times New Roman" w:hAnsi="Times New Roman" w:cs="Times New Roman"/>
                <w:b/>
                <w:sz w:val="24"/>
                <w:szCs w:val="24"/>
              </w:rPr>
            </w:pPr>
          </w:p>
        </w:tc>
      </w:tr>
      <w:tr w:rsidR="006262ED" w:rsidRPr="003C6109" w14:paraId="313B54FE" w14:textId="77777777" w:rsidTr="006262ED">
        <w:tc>
          <w:tcPr>
            <w:tcW w:w="2557" w:type="dxa"/>
            <w:vMerge w:val="restart"/>
          </w:tcPr>
          <w:p w14:paraId="4138DDE2" w14:textId="7D0B12CD" w:rsidR="006262ED" w:rsidRPr="002739DA" w:rsidRDefault="006262ED" w:rsidP="00DD2809">
            <w:pPr>
              <w:spacing w:after="0" w:line="240" w:lineRule="auto"/>
              <w:jc w:val="both"/>
              <w:rPr>
                <w:rFonts w:ascii="Times New Roman" w:hAnsi="Times New Roman" w:cs="Times New Roman"/>
                <w:b/>
                <w:bCs/>
                <w:sz w:val="24"/>
                <w:szCs w:val="24"/>
              </w:rPr>
            </w:pPr>
            <w:r w:rsidRPr="007A68FB">
              <w:rPr>
                <w:rFonts w:ascii="Times New Roman" w:hAnsi="Times New Roman"/>
                <w:b/>
                <w:bCs/>
                <w:sz w:val="24"/>
              </w:rPr>
              <w:t xml:space="preserve">Тема 1.1. Организационно-методические основы медицинской реабилитации и </w:t>
            </w:r>
            <w:proofErr w:type="spellStart"/>
            <w:r w:rsidRPr="007A68FB">
              <w:rPr>
                <w:rFonts w:ascii="Times New Roman" w:hAnsi="Times New Roman"/>
                <w:b/>
                <w:bCs/>
                <w:sz w:val="24"/>
              </w:rPr>
              <w:t>абилитации</w:t>
            </w:r>
            <w:proofErr w:type="spellEnd"/>
            <w:r w:rsidRPr="007A68FB">
              <w:rPr>
                <w:rFonts w:ascii="Times New Roman" w:hAnsi="Times New Roman" w:cs="Times New Roman"/>
                <w:b/>
                <w:bCs/>
                <w:sz w:val="28"/>
                <w:szCs w:val="24"/>
              </w:rPr>
              <w:t xml:space="preserve"> </w:t>
            </w:r>
          </w:p>
        </w:tc>
        <w:tc>
          <w:tcPr>
            <w:tcW w:w="7537" w:type="dxa"/>
          </w:tcPr>
          <w:p w14:paraId="3DA50B22" w14:textId="77777777" w:rsidR="006262ED" w:rsidRPr="002739DA" w:rsidRDefault="006262ED" w:rsidP="00DD2809">
            <w:pPr>
              <w:spacing w:after="0" w:line="240" w:lineRule="auto"/>
              <w:rPr>
                <w:rFonts w:ascii="Times New Roman" w:hAnsi="Times New Roman" w:cs="Times New Roman"/>
                <w:sz w:val="24"/>
                <w:szCs w:val="24"/>
              </w:rPr>
            </w:pPr>
            <w:r w:rsidRPr="002739DA">
              <w:rPr>
                <w:rFonts w:ascii="Times New Roman" w:hAnsi="Times New Roman" w:cs="Times New Roman"/>
                <w:b/>
                <w:bCs/>
                <w:sz w:val="24"/>
                <w:szCs w:val="24"/>
              </w:rPr>
              <w:t xml:space="preserve">Содержание </w:t>
            </w:r>
          </w:p>
        </w:tc>
        <w:tc>
          <w:tcPr>
            <w:tcW w:w="2268" w:type="dxa"/>
          </w:tcPr>
          <w:p w14:paraId="465023F5" w14:textId="5A98CBD4" w:rsidR="006262ED" w:rsidRPr="003C6109" w:rsidRDefault="006262ED" w:rsidP="007A68FB">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2551" w:type="dxa"/>
          </w:tcPr>
          <w:p w14:paraId="0B805482" w14:textId="77777777" w:rsidR="006262ED" w:rsidRPr="003C6109" w:rsidRDefault="006262ED" w:rsidP="00DD2809">
            <w:pPr>
              <w:spacing w:after="0" w:line="240" w:lineRule="auto"/>
              <w:jc w:val="center"/>
              <w:rPr>
                <w:rFonts w:ascii="Times New Roman" w:hAnsi="Times New Roman" w:cs="Times New Roman"/>
                <w:b/>
                <w:bCs/>
                <w:sz w:val="24"/>
                <w:szCs w:val="24"/>
              </w:rPr>
            </w:pPr>
          </w:p>
        </w:tc>
      </w:tr>
      <w:tr w:rsidR="006262ED" w:rsidRPr="003C6109" w14:paraId="0931A378" w14:textId="77777777" w:rsidTr="006262ED">
        <w:tc>
          <w:tcPr>
            <w:tcW w:w="2557" w:type="dxa"/>
            <w:vMerge/>
          </w:tcPr>
          <w:p w14:paraId="4C385516" w14:textId="77777777" w:rsidR="006262ED" w:rsidRPr="003C6109" w:rsidRDefault="006262ED" w:rsidP="00DD2809">
            <w:pPr>
              <w:spacing w:after="0" w:line="240" w:lineRule="auto"/>
              <w:jc w:val="center"/>
              <w:rPr>
                <w:rFonts w:ascii="Times New Roman" w:hAnsi="Times New Roman" w:cs="Times New Roman"/>
                <w:b/>
                <w:bCs/>
                <w:sz w:val="24"/>
                <w:szCs w:val="24"/>
              </w:rPr>
            </w:pPr>
          </w:p>
        </w:tc>
        <w:tc>
          <w:tcPr>
            <w:tcW w:w="7537" w:type="dxa"/>
          </w:tcPr>
          <w:p w14:paraId="27E75740" w14:textId="77777777" w:rsidR="006262ED" w:rsidRPr="007A68FB" w:rsidRDefault="006262ED" w:rsidP="00EE7AD2">
            <w:pPr>
              <w:pStyle w:val="a5"/>
              <w:numPr>
                <w:ilvl w:val="0"/>
                <w:numId w:val="5"/>
              </w:numPr>
              <w:suppressAutoHyphens/>
              <w:spacing w:after="0"/>
              <w:jc w:val="both"/>
              <w:rPr>
                <w:rFonts w:ascii="Times New Roman" w:hAnsi="Times New Roman" w:cs="Times New Roman"/>
                <w:bCs/>
                <w:sz w:val="24"/>
                <w:szCs w:val="24"/>
                <w:lang w:eastAsia="ru-RU"/>
              </w:rPr>
            </w:pPr>
            <w:r w:rsidRPr="007A68FB">
              <w:rPr>
                <w:rFonts w:ascii="Times New Roman" w:hAnsi="Times New Roman"/>
                <w:b/>
                <w:bCs/>
                <w:sz w:val="24"/>
              </w:rPr>
              <w:t xml:space="preserve">Организационно-методические основы медицинской реабилитации и </w:t>
            </w:r>
            <w:proofErr w:type="spellStart"/>
            <w:r w:rsidRPr="007A68FB">
              <w:rPr>
                <w:rFonts w:ascii="Times New Roman" w:hAnsi="Times New Roman"/>
                <w:b/>
                <w:bCs/>
                <w:sz w:val="24"/>
              </w:rPr>
              <w:t>абилитации</w:t>
            </w:r>
            <w:proofErr w:type="spellEnd"/>
          </w:p>
          <w:p w14:paraId="31F345E2" w14:textId="56CAEDA4"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 xml:space="preserve">Нормативно-правовая база организации медицинской реабилитации и </w:t>
            </w:r>
            <w:proofErr w:type="spellStart"/>
            <w:r w:rsidRPr="007A68FB">
              <w:rPr>
                <w:rFonts w:ascii="Times New Roman" w:hAnsi="Times New Roman" w:cs="Times New Roman"/>
                <w:bCs/>
                <w:sz w:val="24"/>
                <w:szCs w:val="24"/>
              </w:rPr>
              <w:t>абилитации</w:t>
            </w:r>
            <w:proofErr w:type="spellEnd"/>
          </w:p>
          <w:p w14:paraId="5CCCBDB3" w14:textId="4359FE50"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Определение понятия «реабилитация», «</w:t>
            </w:r>
            <w:proofErr w:type="spellStart"/>
            <w:r w:rsidRPr="007A68FB">
              <w:rPr>
                <w:rFonts w:ascii="Times New Roman" w:hAnsi="Times New Roman" w:cs="Times New Roman"/>
                <w:bCs/>
                <w:sz w:val="24"/>
                <w:szCs w:val="24"/>
              </w:rPr>
              <w:t>абилитация</w:t>
            </w:r>
            <w:proofErr w:type="spellEnd"/>
            <w:r w:rsidRPr="007A68FB">
              <w:rPr>
                <w:rFonts w:ascii="Times New Roman" w:hAnsi="Times New Roman" w:cs="Times New Roman"/>
                <w:bCs/>
                <w:sz w:val="24"/>
                <w:szCs w:val="24"/>
              </w:rPr>
              <w:t xml:space="preserve">» </w:t>
            </w:r>
          </w:p>
          <w:p w14:paraId="35966A9F" w14:textId="756FCF60"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Медицинский, физический, психологический, профессиональный и социальный аспекты реабилитации</w:t>
            </w:r>
          </w:p>
          <w:p w14:paraId="6685337F" w14:textId="0D0285B3"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Методы медицинской реабилитации</w:t>
            </w:r>
          </w:p>
          <w:p w14:paraId="1F1571E5" w14:textId="25D8B289"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Принципы реабилитации: раннее начало проведения реабилитационных мероприятий; этапность, непрерывность, преемственность; мультидисциплинарный подход (комплексность); индивидуализация программ; социальная направленность реабилитационных мероприятий; использование методов контроля адекватности нагрузок и эффективности проведения реабилитационных мероприятий</w:t>
            </w:r>
          </w:p>
          <w:p w14:paraId="14BF211B" w14:textId="688090A3"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Модель организации реабилитационных мероприятий, основанная на принципе работы мультидисциплинарной реабилитационной команды (МРДК)</w:t>
            </w:r>
          </w:p>
          <w:p w14:paraId="0365C428" w14:textId="6D0D8493"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Понятие о реабилитационном процессе, реабилитационном диагнозе, реабилитационном потенциале, реабилитационном эпикризе</w:t>
            </w:r>
          </w:p>
          <w:p w14:paraId="7222E09C" w14:textId="25DF413E" w:rsidR="006262ED" w:rsidRPr="007A68FB" w:rsidRDefault="006262ED" w:rsidP="007A68FB">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Pr="007A68FB">
              <w:rPr>
                <w:rFonts w:ascii="Times New Roman" w:hAnsi="Times New Roman" w:cs="Times New Roman"/>
                <w:bCs/>
                <w:sz w:val="24"/>
                <w:szCs w:val="24"/>
              </w:rPr>
              <w:t>Три этапа процесса медицинской реабилитации</w:t>
            </w:r>
          </w:p>
          <w:p w14:paraId="3F0FB5B6" w14:textId="481B7199" w:rsidR="006262ED" w:rsidRPr="007A68FB" w:rsidRDefault="006262ED" w:rsidP="007A68FB">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7A68FB">
              <w:rPr>
                <w:rFonts w:ascii="Times New Roman" w:hAnsi="Times New Roman" w:cs="Times New Roman"/>
                <w:bCs/>
                <w:sz w:val="24"/>
                <w:szCs w:val="24"/>
                <w:lang w:eastAsia="ru-RU"/>
              </w:rPr>
              <w:t xml:space="preserve">Шкала реабилитационной маршрутизации (ШРМ) при заболеваниях или состояниях центральной нервной систем, при заболеваниях или состояниях </w:t>
            </w:r>
            <w:proofErr w:type="spellStart"/>
            <w:r w:rsidRPr="007A68FB">
              <w:rPr>
                <w:rFonts w:ascii="Times New Roman" w:hAnsi="Times New Roman" w:cs="Times New Roman"/>
                <w:bCs/>
                <w:sz w:val="24"/>
                <w:szCs w:val="24"/>
                <w:lang w:eastAsia="ru-RU"/>
              </w:rPr>
              <w:t>ПОПорно</w:t>
            </w:r>
            <w:proofErr w:type="spellEnd"/>
            <w:r w:rsidRPr="007A68FB">
              <w:rPr>
                <w:rFonts w:ascii="Times New Roman" w:hAnsi="Times New Roman" w:cs="Times New Roman"/>
                <w:bCs/>
                <w:sz w:val="24"/>
                <w:szCs w:val="24"/>
                <w:lang w:eastAsia="ru-RU"/>
              </w:rPr>
              <w:t>-двигательного аппарата и периферической нервной системы, при соматических заболеваниях</w:t>
            </w:r>
          </w:p>
          <w:p w14:paraId="49988C78" w14:textId="74F857DE" w:rsidR="006262ED" w:rsidRPr="003C6109" w:rsidRDefault="006262ED" w:rsidP="007A68FB">
            <w:pPr>
              <w:tabs>
                <w:tab w:val="left" w:pos="33"/>
              </w:tabs>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bCs/>
                <w:sz w:val="24"/>
                <w:szCs w:val="24"/>
              </w:rPr>
              <w:t xml:space="preserve">- </w:t>
            </w:r>
            <w:r w:rsidRPr="007A68FB">
              <w:rPr>
                <w:rFonts w:ascii="Times New Roman" w:hAnsi="Times New Roman" w:cs="Times New Roman"/>
                <w:bCs/>
                <w:sz w:val="24"/>
                <w:szCs w:val="24"/>
              </w:rPr>
              <w:t>Этапы составления индивидуального плана медицинской реабилитации пациента</w:t>
            </w:r>
          </w:p>
        </w:tc>
        <w:tc>
          <w:tcPr>
            <w:tcW w:w="2268" w:type="dxa"/>
          </w:tcPr>
          <w:p w14:paraId="7C51AC2F" w14:textId="764FE039" w:rsidR="006262ED" w:rsidRPr="003C6109" w:rsidRDefault="006262ED" w:rsidP="00DD280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2551" w:type="dxa"/>
            <w:vMerge w:val="restart"/>
            <w:shd w:val="clear" w:color="auto" w:fill="auto"/>
          </w:tcPr>
          <w:p w14:paraId="074D82DC" w14:textId="2449A90D"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3D3F42E" w14:textId="5FE1811F"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742E4B3B" w14:textId="57F92BD4"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26C57331" w14:textId="77777777"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45F1DD4" w14:textId="77777777" w:rsidR="006262ED" w:rsidRPr="00EA1578" w:rsidRDefault="006262ED" w:rsidP="007A68FB">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30F0B77E" w14:textId="28695460" w:rsidR="006262ED" w:rsidRPr="00BA65B7" w:rsidRDefault="006262ED" w:rsidP="007A68FB">
            <w:pPr>
              <w:spacing w:after="0" w:line="240" w:lineRule="auto"/>
              <w:rPr>
                <w:rFonts w:ascii="Times New Roman" w:hAnsi="Times New Roman" w:cs="Times New Roman"/>
                <w:bCs/>
                <w:sz w:val="24"/>
                <w:szCs w:val="24"/>
                <w:highlight w:val="yellow"/>
              </w:rPr>
            </w:pPr>
          </w:p>
        </w:tc>
      </w:tr>
      <w:tr w:rsidR="006262ED" w:rsidRPr="003C6109" w14:paraId="5ECDA626" w14:textId="77777777" w:rsidTr="006262ED">
        <w:trPr>
          <w:trHeight w:val="412"/>
        </w:trPr>
        <w:tc>
          <w:tcPr>
            <w:tcW w:w="2557" w:type="dxa"/>
            <w:vMerge/>
          </w:tcPr>
          <w:p w14:paraId="77EE3FFD" w14:textId="77777777" w:rsidR="006262ED" w:rsidRPr="003C6109" w:rsidRDefault="006262ED" w:rsidP="00DD2809">
            <w:pPr>
              <w:spacing w:after="0" w:line="240" w:lineRule="auto"/>
              <w:jc w:val="center"/>
              <w:rPr>
                <w:rFonts w:ascii="Times New Roman" w:hAnsi="Times New Roman" w:cs="Times New Roman"/>
                <w:b/>
                <w:bCs/>
                <w:sz w:val="24"/>
                <w:szCs w:val="24"/>
              </w:rPr>
            </w:pPr>
          </w:p>
        </w:tc>
        <w:tc>
          <w:tcPr>
            <w:tcW w:w="7537" w:type="dxa"/>
          </w:tcPr>
          <w:p w14:paraId="0A19CC38" w14:textId="77777777" w:rsidR="006262ED" w:rsidRPr="003C6109" w:rsidRDefault="006262ED" w:rsidP="00DD2809">
            <w:pPr>
              <w:pStyle w:val="aff6"/>
              <w:rPr>
                <w:b/>
                <w:bCs/>
              </w:rPr>
            </w:pPr>
            <w:r w:rsidRPr="003C6109">
              <w:rPr>
                <w:b/>
                <w:bCs/>
              </w:rPr>
              <w:t xml:space="preserve">В том числе практических занятий </w:t>
            </w:r>
          </w:p>
        </w:tc>
        <w:tc>
          <w:tcPr>
            <w:tcW w:w="2268" w:type="dxa"/>
          </w:tcPr>
          <w:p w14:paraId="1ABC24D6" w14:textId="24EBF726" w:rsidR="006262ED" w:rsidRPr="003C6109" w:rsidRDefault="006262ED" w:rsidP="00DD2809">
            <w:pPr>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p>
        </w:tc>
        <w:tc>
          <w:tcPr>
            <w:tcW w:w="2551" w:type="dxa"/>
            <w:vMerge/>
            <w:shd w:val="clear" w:color="auto" w:fill="auto"/>
          </w:tcPr>
          <w:p w14:paraId="3EDDEAD4" w14:textId="77777777" w:rsidR="006262ED" w:rsidRPr="003C6109" w:rsidRDefault="006262ED" w:rsidP="00DD2809">
            <w:pPr>
              <w:spacing w:after="0" w:line="240" w:lineRule="auto"/>
              <w:rPr>
                <w:rFonts w:ascii="Times New Roman" w:hAnsi="Times New Roman" w:cs="Times New Roman"/>
                <w:b/>
                <w:sz w:val="24"/>
                <w:szCs w:val="24"/>
              </w:rPr>
            </w:pPr>
          </w:p>
        </w:tc>
      </w:tr>
      <w:tr w:rsidR="006262ED" w:rsidRPr="00B5089B" w14:paraId="3935B1CF" w14:textId="77777777" w:rsidTr="006262ED">
        <w:trPr>
          <w:trHeight w:val="250"/>
        </w:trPr>
        <w:tc>
          <w:tcPr>
            <w:tcW w:w="2557" w:type="dxa"/>
            <w:vMerge w:val="restart"/>
          </w:tcPr>
          <w:p w14:paraId="3839FEFE" w14:textId="65BF354F" w:rsidR="006262ED" w:rsidRPr="00B5089B" w:rsidRDefault="006262ED" w:rsidP="00DD2809">
            <w:pPr>
              <w:spacing w:after="0" w:line="240" w:lineRule="auto"/>
              <w:rPr>
                <w:rFonts w:ascii="Times New Roman" w:hAnsi="Times New Roman" w:cs="Times New Roman"/>
                <w:b/>
                <w:sz w:val="24"/>
                <w:szCs w:val="24"/>
              </w:rPr>
            </w:pPr>
            <w:r w:rsidRPr="00B71ADC">
              <w:rPr>
                <w:rFonts w:ascii="Times New Roman" w:hAnsi="Times New Roman"/>
                <w:b/>
                <w:bCs/>
                <w:sz w:val="24"/>
              </w:rPr>
              <w:t>Тема 1.2. Медико-социальная экспертиза</w:t>
            </w:r>
          </w:p>
        </w:tc>
        <w:tc>
          <w:tcPr>
            <w:tcW w:w="7537" w:type="dxa"/>
          </w:tcPr>
          <w:p w14:paraId="23F819C9" w14:textId="77777777" w:rsidR="006262ED" w:rsidRPr="00B5089B" w:rsidRDefault="006262ED" w:rsidP="00DD2809">
            <w:pPr>
              <w:spacing w:after="0" w:line="240" w:lineRule="auto"/>
              <w:jc w:val="both"/>
              <w:rPr>
                <w:rFonts w:ascii="Times New Roman" w:hAnsi="Times New Roman" w:cs="Times New Roman"/>
                <w:sz w:val="24"/>
                <w:szCs w:val="24"/>
              </w:rPr>
            </w:pPr>
            <w:r w:rsidRPr="00B5089B">
              <w:rPr>
                <w:rFonts w:ascii="Times New Roman" w:hAnsi="Times New Roman" w:cs="Times New Roman"/>
                <w:b/>
                <w:bCs/>
                <w:sz w:val="24"/>
                <w:szCs w:val="24"/>
              </w:rPr>
              <w:t>Содержание</w:t>
            </w:r>
          </w:p>
        </w:tc>
        <w:tc>
          <w:tcPr>
            <w:tcW w:w="2268" w:type="dxa"/>
          </w:tcPr>
          <w:p w14:paraId="67E37939" w14:textId="42E9A77D" w:rsidR="006262ED" w:rsidRPr="00B5089B" w:rsidRDefault="006C016C" w:rsidP="00B71AD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w:t>
            </w:r>
            <w:r w:rsidR="006262ED">
              <w:rPr>
                <w:rFonts w:ascii="Times New Roman" w:hAnsi="Times New Roman" w:cs="Times New Roman"/>
                <w:b/>
                <w:sz w:val="24"/>
                <w:szCs w:val="24"/>
              </w:rPr>
              <w:t>/6</w:t>
            </w:r>
          </w:p>
        </w:tc>
        <w:tc>
          <w:tcPr>
            <w:tcW w:w="2551" w:type="dxa"/>
          </w:tcPr>
          <w:p w14:paraId="1CAE77BF" w14:textId="77777777" w:rsidR="006262ED" w:rsidRPr="00B5089B" w:rsidRDefault="006262ED" w:rsidP="00DD2809">
            <w:pPr>
              <w:spacing w:after="0" w:line="240" w:lineRule="auto"/>
              <w:jc w:val="center"/>
              <w:rPr>
                <w:rFonts w:ascii="Times New Roman" w:hAnsi="Times New Roman" w:cs="Times New Roman"/>
                <w:b/>
                <w:sz w:val="24"/>
                <w:szCs w:val="24"/>
              </w:rPr>
            </w:pPr>
          </w:p>
        </w:tc>
      </w:tr>
      <w:tr w:rsidR="006262ED" w:rsidRPr="00B5089B" w14:paraId="0B480B17" w14:textId="77777777" w:rsidTr="006262ED">
        <w:trPr>
          <w:trHeight w:val="250"/>
        </w:trPr>
        <w:tc>
          <w:tcPr>
            <w:tcW w:w="2557" w:type="dxa"/>
            <w:vMerge/>
          </w:tcPr>
          <w:p w14:paraId="5BF322E5"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41C1DBD" w14:textId="77777777" w:rsidR="006C016C" w:rsidRDefault="006C016C" w:rsidP="008E2D96">
            <w:pPr>
              <w:suppressAutoHyphens/>
              <w:spacing w:after="0"/>
              <w:jc w:val="both"/>
              <w:rPr>
                <w:rFonts w:ascii="Times New Roman" w:hAnsi="Times New Roman" w:cs="Times New Roman"/>
                <w:bCs/>
                <w:sz w:val="24"/>
              </w:rPr>
            </w:pPr>
            <w:r>
              <w:rPr>
                <w:rFonts w:ascii="Times New Roman" w:hAnsi="Times New Roman"/>
                <w:b/>
                <w:bCs/>
                <w:sz w:val="24"/>
              </w:rPr>
              <w:t xml:space="preserve">1. </w:t>
            </w:r>
            <w:r w:rsidRPr="00B71ADC">
              <w:rPr>
                <w:rFonts w:ascii="Times New Roman" w:hAnsi="Times New Roman"/>
                <w:b/>
                <w:bCs/>
                <w:sz w:val="24"/>
              </w:rPr>
              <w:t>Медико-социальная экспертиза</w:t>
            </w:r>
            <w:r>
              <w:rPr>
                <w:rFonts w:ascii="Times New Roman" w:hAnsi="Times New Roman" w:cs="Times New Roman"/>
                <w:bCs/>
                <w:sz w:val="24"/>
              </w:rPr>
              <w:t xml:space="preserve"> </w:t>
            </w:r>
          </w:p>
          <w:p w14:paraId="593570B2" w14:textId="1D9DA6FE" w:rsidR="006262ED" w:rsidRPr="00B71ADC"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B71ADC">
              <w:rPr>
                <w:rFonts w:ascii="Times New Roman" w:hAnsi="Times New Roman" w:cs="Times New Roman"/>
                <w:bCs/>
                <w:sz w:val="24"/>
              </w:rPr>
              <w:t>Определение понятия «инвалидность», «ограничение жизнедеятельности»</w:t>
            </w:r>
          </w:p>
          <w:p w14:paraId="0D8D62DE" w14:textId="77777777" w:rsidR="006262ED"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 xml:space="preserve">Цели использования и область применения </w:t>
            </w:r>
          </w:p>
          <w:p w14:paraId="7231312E" w14:textId="2AAB6D50"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w:t>
            </w:r>
            <w:r w:rsidRPr="00B71ADC">
              <w:rPr>
                <w:rFonts w:ascii="Times New Roman" w:hAnsi="Times New Roman" w:cs="Times New Roman"/>
                <w:bCs/>
                <w:sz w:val="24"/>
                <w:lang w:eastAsia="ru-RU"/>
              </w:rPr>
              <w:t>Международная классификации функционирования, ограничений жизнедеятельности здоровья (МКФ)</w:t>
            </w:r>
          </w:p>
          <w:p w14:paraId="6438ADB7" w14:textId="71FBFB44"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Разделы МКФ: функции организма, структуры организма, активность и участие, факторы окружающей среды</w:t>
            </w:r>
          </w:p>
          <w:p w14:paraId="6D6D36FF" w14:textId="29D482EE" w:rsidR="006262ED" w:rsidRPr="00B71ADC"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B71ADC">
              <w:rPr>
                <w:rFonts w:ascii="Times New Roman" w:hAnsi="Times New Roman" w:cs="Times New Roman"/>
                <w:bCs/>
                <w:sz w:val="24"/>
              </w:rPr>
              <w:t>Причины, сроки, время наступления инвалидности</w:t>
            </w:r>
          </w:p>
          <w:p w14:paraId="11E3B599" w14:textId="68750988"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Степени утраты профессиональной трудоспособности и группы инвалидности</w:t>
            </w:r>
          </w:p>
          <w:p w14:paraId="67BA63DB" w14:textId="0A8FFEBD"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 xml:space="preserve">Медицинские показания для обеспечения инвалидов специальными транспортными средствами и средствами передвижения. </w:t>
            </w:r>
          </w:p>
          <w:p w14:paraId="7495A804" w14:textId="2CCA9CDE" w:rsidR="006262ED" w:rsidRPr="00B71ADC"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B71ADC">
              <w:rPr>
                <w:rFonts w:ascii="Times New Roman" w:hAnsi="Times New Roman" w:cs="Times New Roman"/>
                <w:bCs/>
                <w:sz w:val="24"/>
                <w:lang w:eastAsia="ru-RU"/>
              </w:rPr>
              <w:t xml:space="preserve">Медицинская документация для </w:t>
            </w:r>
            <w:proofErr w:type="spellStart"/>
            <w:r w:rsidRPr="00B71ADC">
              <w:rPr>
                <w:rFonts w:ascii="Times New Roman" w:hAnsi="Times New Roman" w:cs="Times New Roman"/>
                <w:bCs/>
                <w:sz w:val="24"/>
                <w:lang w:eastAsia="ru-RU"/>
              </w:rPr>
              <w:t>ПОПределения</w:t>
            </w:r>
            <w:proofErr w:type="spellEnd"/>
            <w:r w:rsidRPr="00B71ADC">
              <w:rPr>
                <w:rFonts w:ascii="Times New Roman" w:hAnsi="Times New Roman" w:cs="Times New Roman"/>
                <w:bCs/>
                <w:sz w:val="24"/>
                <w:lang w:eastAsia="ru-RU"/>
              </w:rPr>
              <w:t xml:space="preserve"> стойкой утраты трудоспособности</w:t>
            </w:r>
          </w:p>
          <w:p w14:paraId="2C5B8B07" w14:textId="7F273660" w:rsidR="006262ED" w:rsidRPr="00B71ADC"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B71ADC">
              <w:rPr>
                <w:rFonts w:ascii="Times New Roman" w:hAnsi="Times New Roman" w:cs="Times New Roman"/>
                <w:bCs/>
                <w:sz w:val="24"/>
              </w:rPr>
              <w:t>Порядок и показания для направления пациента на МСЭ</w:t>
            </w:r>
          </w:p>
          <w:p w14:paraId="0F2D0C11" w14:textId="1653B9EA" w:rsidR="006262ED" w:rsidRPr="00B5089B" w:rsidRDefault="006262ED" w:rsidP="008E2D96">
            <w:pPr>
              <w:spacing w:after="0" w:line="240" w:lineRule="auto"/>
              <w:rPr>
                <w:rFonts w:ascii="Times New Roman" w:hAnsi="Times New Roman" w:cs="Times New Roman"/>
                <w:sz w:val="24"/>
                <w:szCs w:val="24"/>
              </w:rPr>
            </w:pPr>
            <w:r>
              <w:rPr>
                <w:rFonts w:ascii="Times New Roman" w:hAnsi="Times New Roman" w:cs="Times New Roman"/>
                <w:bCs/>
                <w:sz w:val="24"/>
              </w:rPr>
              <w:t xml:space="preserve">- </w:t>
            </w:r>
            <w:r w:rsidRPr="00B71ADC">
              <w:rPr>
                <w:rFonts w:ascii="Times New Roman" w:hAnsi="Times New Roman" w:cs="Times New Roman"/>
                <w:bCs/>
                <w:sz w:val="24"/>
              </w:rPr>
              <w:t>Индивидуальная программа реабилитации/</w:t>
            </w:r>
            <w:proofErr w:type="spellStart"/>
            <w:r w:rsidRPr="00B71ADC">
              <w:rPr>
                <w:rFonts w:ascii="Times New Roman" w:hAnsi="Times New Roman" w:cs="Times New Roman"/>
                <w:bCs/>
                <w:sz w:val="24"/>
              </w:rPr>
              <w:t>абилитации</w:t>
            </w:r>
            <w:proofErr w:type="spellEnd"/>
            <w:r w:rsidRPr="00B71ADC">
              <w:rPr>
                <w:rFonts w:ascii="Times New Roman" w:hAnsi="Times New Roman" w:cs="Times New Roman"/>
                <w:bCs/>
                <w:sz w:val="24"/>
              </w:rPr>
              <w:t xml:space="preserve"> инвалида (ИПРА)</w:t>
            </w:r>
          </w:p>
        </w:tc>
        <w:tc>
          <w:tcPr>
            <w:tcW w:w="2268" w:type="dxa"/>
          </w:tcPr>
          <w:p w14:paraId="4E34AF0F" w14:textId="733B6B21" w:rsidR="006262ED" w:rsidRPr="00B71ADC" w:rsidRDefault="006C016C" w:rsidP="008E2D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551" w:type="dxa"/>
          </w:tcPr>
          <w:p w14:paraId="309EE89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5B4D1D6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386DD5A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68A959D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43E7F9C6"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58566387" w14:textId="6BD6B6D2" w:rsidR="006262ED" w:rsidRPr="00B5089B" w:rsidRDefault="006262ED" w:rsidP="008E2D96">
            <w:pPr>
              <w:spacing w:after="0" w:line="240" w:lineRule="auto"/>
              <w:rPr>
                <w:rFonts w:ascii="Times New Roman" w:hAnsi="Times New Roman" w:cs="Times New Roman"/>
                <w:sz w:val="24"/>
                <w:szCs w:val="24"/>
              </w:rPr>
            </w:pPr>
          </w:p>
        </w:tc>
      </w:tr>
      <w:tr w:rsidR="006262ED" w:rsidRPr="00B5089B" w14:paraId="751AF260" w14:textId="77777777" w:rsidTr="006262ED">
        <w:trPr>
          <w:trHeight w:val="250"/>
        </w:trPr>
        <w:tc>
          <w:tcPr>
            <w:tcW w:w="2557" w:type="dxa"/>
            <w:vMerge/>
          </w:tcPr>
          <w:p w14:paraId="65DE39B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959E3F7" w14:textId="7777777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288B3CE5" w14:textId="5066DAB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tcPr>
          <w:p w14:paraId="00ABDF95"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D207605" w14:textId="77777777" w:rsidTr="006262ED">
        <w:trPr>
          <w:trHeight w:val="250"/>
        </w:trPr>
        <w:tc>
          <w:tcPr>
            <w:tcW w:w="2557" w:type="dxa"/>
          </w:tcPr>
          <w:p w14:paraId="1970EB26"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BF9D36B" w14:textId="69919C8E" w:rsidR="006262ED" w:rsidRPr="00B71ADC" w:rsidRDefault="006262ED" w:rsidP="008E2D96">
            <w:pPr>
              <w:suppressAutoHyphens/>
              <w:spacing w:after="0" w:line="240" w:lineRule="auto"/>
              <w:jc w:val="both"/>
              <w:rPr>
                <w:rFonts w:ascii="Times New Roman" w:hAnsi="Times New Roman" w:cs="Times New Roman"/>
                <w:b/>
                <w:bCs/>
                <w:sz w:val="24"/>
                <w:szCs w:val="24"/>
              </w:rPr>
            </w:pPr>
            <w:r w:rsidRPr="00B71ADC">
              <w:rPr>
                <w:rFonts w:ascii="Times New Roman" w:hAnsi="Times New Roman"/>
                <w:b/>
                <w:bCs/>
                <w:sz w:val="24"/>
              </w:rPr>
              <w:t xml:space="preserve">Практическое занятие № 1. </w:t>
            </w:r>
            <w:r w:rsidRPr="006C016C">
              <w:rPr>
                <w:rFonts w:ascii="Times New Roman" w:hAnsi="Times New Roman"/>
                <w:sz w:val="24"/>
              </w:rPr>
              <w:t>Оформление медицинских документов при направлении пациентов на МСЭ</w:t>
            </w:r>
          </w:p>
        </w:tc>
        <w:tc>
          <w:tcPr>
            <w:tcW w:w="2268" w:type="dxa"/>
          </w:tcPr>
          <w:p w14:paraId="5A3075B4" w14:textId="5471C083"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6</w:t>
            </w:r>
          </w:p>
        </w:tc>
        <w:tc>
          <w:tcPr>
            <w:tcW w:w="2551" w:type="dxa"/>
          </w:tcPr>
          <w:p w14:paraId="10205F5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09BD130" w14:textId="77777777" w:rsidTr="006262ED">
        <w:trPr>
          <w:trHeight w:val="250"/>
        </w:trPr>
        <w:tc>
          <w:tcPr>
            <w:tcW w:w="2557" w:type="dxa"/>
            <w:vMerge w:val="restart"/>
          </w:tcPr>
          <w:p w14:paraId="3542DAD3" w14:textId="77777777" w:rsidR="006262ED" w:rsidRPr="00DD2809" w:rsidRDefault="006262ED" w:rsidP="008E2D96">
            <w:pPr>
              <w:spacing w:after="0" w:line="240" w:lineRule="auto"/>
              <w:rPr>
                <w:rFonts w:ascii="Times New Roman" w:hAnsi="Times New Roman" w:cs="Times New Roman"/>
                <w:b/>
                <w:bCs/>
                <w:sz w:val="24"/>
                <w:szCs w:val="24"/>
              </w:rPr>
            </w:pPr>
            <w:r w:rsidRPr="00DD2809">
              <w:rPr>
                <w:rFonts w:ascii="Times New Roman" w:hAnsi="Times New Roman" w:cs="Times New Roman"/>
                <w:b/>
                <w:bCs/>
                <w:sz w:val="24"/>
                <w:szCs w:val="24"/>
              </w:rPr>
              <w:t>Тема 1.3.</w:t>
            </w:r>
          </w:p>
          <w:p w14:paraId="44BEA8F4" w14:textId="67D36E7F" w:rsidR="006262ED" w:rsidRPr="00DD2809" w:rsidRDefault="006262ED" w:rsidP="008E2D96">
            <w:pPr>
              <w:spacing w:after="0" w:line="240" w:lineRule="auto"/>
              <w:rPr>
                <w:rFonts w:ascii="Times New Roman" w:hAnsi="Times New Roman" w:cs="Times New Roman"/>
                <w:sz w:val="24"/>
                <w:szCs w:val="24"/>
              </w:rPr>
            </w:pPr>
            <w:r w:rsidRPr="00DD2809">
              <w:rPr>
                <w:rFonts w:ascii="Times New Roman" w:hAnsi="Times New Roman" w:cs="Times New Roman"/>
                <w:b/>
                <w:bCs/>
                <w:sz w:val="24"/>
                <w:szCs w:val="24"/>
              </w:rPr>
              <w:lastRenderedPageBreak/>
              <w:t>Психосоциальная реабилитация</w:t>
            </w:r>
          </w:p>
        </w:tc>
        <w:tc>
          <w:tcPr>
            <w:tcW w:w="7537" w:type="dxa"/>
          </w:tcPr>
          <w:p w14:paraId="616482BD" w14:textId="5198AB30" w:rsidR="006262ED" w:rsidRPr="00DD2809" w:rsidRDefault="006262ED" w:rsidP="008E2D96">
            <w:pPr>
              <w:suppressAutoHyphens/>
              <w:spacing w:after="0" w:line="240" w:lineRule="auto"/>
              <w:jc w:val="both"/>
              <w:rPr>
                <w:rFonts w:ascii="Times New Roman" w:hAnsi="Times New Roman" w:cs="Times New Roman"/>
                <w:b/>
                <w:bCs/>
                <w:sz w:val="24"/>
                <w:szCs w:val="24"/>
              </w:rPr>
            </w:pPr>
            <w:r w:rsidRPr="00DD2809">
              <w:rPr>
                <w:rFonts w:ascii="Times New Roman" w:hAnsi="Times New Roman" w:cs="Times New Roman"/>
                <w:b/>
                <w:bCs/>
                <w:sz w:val="24"/>
                <w:szCs w:val="24"/>
              </w:rPr>
              <w:lastRenderedPageBreak/>
              <w:t>Содержание</w:t>
            </w:r>
          </w:p>
        </w:tc>
        <w:tc>
          <w:tcPr>
            <w:tcW w:w="2268" w:type="dxa"/>
          </w:tcPr>
          <w:p w14:paraId="67F86E4A" w14:textId="5D47D8A5"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8/12</w:t>
            </w:r>
          </w:p>
        </w:tc>
        <w:tc>
          <w:tcPr>
            <w:tcW w:w="2551" w:type="dxa"/>
          </w:tcPr>
          <w:p w14:paraId="40AC00B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7C85FD6" w14:textId="77777777" w:rsidTr="006262ED">
        <w:trPr>
          <w:trHeight w:val="250"/>
        </w:trPr>
        <w:tc>
          <w:tcPr>
            <w:tcW w:w="2557" w:type="dxa"/>
            <w:vMerge/>
          </w:tcPr>
          <w:p w14:paraId="480F729E" w14:textId="77777777" w:rsidR="006262ED" w:rsidRPr="00DD2809" w:rsidRDefault="006262ED" w:rsidP="008E2D96">
            <w:pPr>
              <w:spacing w:after="0" w:line="240" w:lineRule="auto"/>
              <w:rPr>
                <w:rFonts w:ascii="Times New Roman" w:hAnsi="Times New Roman" w:cs="Times New Roman"/>
                <w:sz w:val="24"/>
                <w:szCs w:val="24"/>
              </w:rPr>
            </w:pPr>
          </w:p>
        </w:tc>
        <w:tc>
          <w:tcPr>
            <w:tcW w:w="7537" w:type="dxa"/>
          </w:tcPr>
          <w:p w14:paraId="582FD0B1" w14:textId="77777777" w:rsidR="006262ED" w:rsidRPr="00DD2809" w:rsidRDefault="006262ED" w:rsidP="00EE7AD2">
            <w:pPr>
              <w:pStyle w:val="a5"/>
              <w:numPr>
                <w:ilvl w:val="0"/>
                <w:numId w:val="7"/>
              </w:numPr>
              <w:tabs>
                <w:tab w:val="left" w:pos="288"/>
              </w:tabs>
              <w:suppressAutoHyphens/>
              <w:spacing w:after="0"/>
              <w:ind w:left="0" w:firstLine="0"/>
              <w:jc w:val="both"/>
              <w:rPr>
                <w:rFonts w:ascii="Times New Roman" w:hAnsi="Times New Roman" w:cs="Times New Roman"/>
                <w:bCs/>
                <w:sz w:val="24"/>
                <w:szCs w:val="24"/>
                <w:lang w:eastAsia="ru-RU"/>
              </w:rPr>
            </w:pPr>
            <w:r w:rsidRPr="00DD2809">
              <w:rPr>
                <w:rFonts w:ascii="Times New Roman" w:hAnsi="Times New Roman" w:cs="Times New Roman"/>
                <w:b/>
                <w:bCs/>
                <w:sz w:val="24"/>
                <w:szCs w:val="24"/>
              </w:rPr>
              <w:t>Психосоциальная реабилитация</w:t>
            </w:r>
            <w:r w:rsidRPr="00DD2809">
              <w:rPr>
                <w:rFonts w:ascii="Times New Roman" w:hAnsi="Times New Roman" w:cs="Times New Roman"/>
                <w:bCs/>
                <w:sz w:val="24"/>
                <w:szCs w:val="24"/>
                <w:lang w:eastAsia="ru-RU"/>
              </w:rPr>
              <w:t xml:space="preserve"> </w:t>
            </w:r>
          </w:p>
          <w:p w14:paraId="5E71630B" w14:textId="77777777" w:rsidR="006262ED" w:rsidRDefault="006262ED" w:rsidP="008E2D96">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 xml:space="preserve">Психосоциальная реабилитация: задачи, функции, этапы. </w:t>
            </w:r>
          </w:p>
          <w:p w14:paraId="6C1F649B" w14:textId="477B40CA" w:rsidR="006262ED" w:rsidRPr="00DD2809" w:rsidRDefault="006262ED" w:rsidP="008E2D96">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Категории населения, нуждающиеся в психосоциальной реабилитации.</w:t>
            </w:r>
          </w:p>
          <w:p w14:paraId="0B638A8B" w14:textId="50B37E0D"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Средства, способы и формы реализации психосоциальной реабилитации</w:t>
            </w:r>
          </w:p>
          <w:p w14:paraId="13ACFE21" w14:textId="05DDE30E" w:rsidR="006262ED" w:rsidRPr="00DD2809"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Адаптация людей с ограниченными возможностями здоровья в социальной среде</w:t>
            </w:r>
          </w:p>
        </w:tc>
        <w:tc>
          <w:tcPr>
            <w:tcW w:w="2268" w:type="dxa"/>
          </w:tcPr>
          <w:p w14:paraId="6E9DEC96" w14:textId="284F1AFE"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2</w:t>
            </w:r>
          </w:p>
        </w:tc>
        <w:tc>
          <w:tcPr>
            <w:tcW w:w="2551" w:type="dxa"/>
            <w:vMerge w:val="restart"/>
          </w:tcPr>
          <w:p w14:paraId="2A8E204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979D34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1AA680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166120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03CECB46"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3B8A23F7" w14:textId="27308F3A"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30B93028" w14:textId="77777777" w:rsidTr="006262ED">
        <w:trPr>
          <w:trHeight w:val="250"/>
        </w:trPr>
        <w:tc>
          <w:tcPr>
            <w:tcW w:w="2557" w:type="dxa"/>
            <w:vMerge/>
          </w:tcPr>
          <w:p w14:paraId="10569DD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5F1F0AF" w14:textId="3C9230F1"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0DAB5087" w14:textId="4F6C56FB"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03D148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A018083" w14:textId="77777777" w:rsidTr="006262ED">
        <w:trPr>
          <w:trHeight w:val="250"/>
        </w:trPr>
        <w:tc>
          <w:tcPr>
            <w:tcW w:w="2557" w:type="dxa"/>
            <w:vMerge/>
          </w:tcPr>
          <w:p w14:paraId="69C9048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FBFEF15" w14:textId="13DB8565"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Практическое занятие № 2</w:t>
            </w:r>
            <w:r w:rsidRPr="00B71ADC">
              <w:rPr>
                <w:rFonts w:ascii="Times New Roman" w:hAnsi="Times New Roman"/>
                <w:b/>
                <w:bCs/>
                <w:sz w:val="24"/>
              </w:rPr>
              <w:t xml:space="preserve">. </w:t>
            </w:r>
            <w:r w:rsidRPr="006C016C">
              <w:rPr>
                <w:rFonts w:ascii="Times New Roman" w:hAnsi="Times New Roman"/>
                <w:bCs/>
                <w:sz w:val="24"/>
              </w:rPr>
              <w:t xml:space="preserve">Анализ программ реабилитации и </w:t>
            </w:r>
            <w:proofErr w:type="spellStart"/>
            <w:r w:rsidRPr="006C016C">
              <w:rPr>
                <w:rFonts w:ascii="Times New Roman" w:hAnsi="Times New Roman"/>
                <w:bCs/>
                <w:sz w:val="24"/>
              </w:rPr>
              <w:t>абилитации</w:t>
            </w:r>
            <w:proofErr w:type="spellEnd"/>
            <w:r w:rsidRPr="006C016C">
              <w:rPr>
                <w:rFonts w:ascii="Times New Roman" w:hAnsi="Times New Roman"/>
                <w:bCs/>
                <w:sz w:val="24"/>
              </w:rPr>
              <w:t xml:space="preserve"> с включением мероприятий по психосоциальной реабилитации</w:t>
            </w:r>
          </w:p>
        </w:tc>
        <w:tc>
          <w:tcPr>
            <w:tcW w:w="2268" w:type="dxa"/>
          </w:tcPr>
          <w:p w14:paraId="6143E75F" w14:textId="7BA5F855"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6</w:t>
            </w:r>
          </w:p>
        </w:tc>
        <w:tc>
          <w:tcPr>
            <w:tcW w:w="2551" w:type="dxa"/>
            <w:vMerge/>
          </w:tcPr>
          <w:p w14:paraId="0510133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A0DAB2B" w14:textId="77777777" w:rsidTr="006262ED">
        <w:trPr>
          <w:trHeight w:val="250"/>
        </w:trPr>
        <w:tc>
          <w:tcPr>
            <w:tcW w:w="2557" w:type="dxa"/>
            <w:vMerge w:val="restart"/>
          </w:tcPr>
          <w:p w14:paraId="22E731E9" w14:textId="70FE01F5" w:rsidR="006262ED" w:rsidRPr="00B5089B" w:rsidRDefault="006262ED" w:rsidP="008E2D96">
            <w:pPr>
              <w:spacing w:after="0" w:line="240" w:lineRule="auto"/>
              <w:rPr>
                <w:rFonts w:ascii="Times New Roman" w:hAnsi="Times New Roman" w:cs="Times New Roman"/>
                <w:sz w:val="24"/>
                <w:szCs w:val="24"/>
              </w:rPr>
            </w:pPr>
            <w:r w:rsidRPr="00DD2809">
              <w:rPr>
                <w:rFonts w:ascii="Times New Roman" w:hAnsi="Times New Roman"/>
                <w:b/>
                <w:bCs/>
                <w:sz w:val="24"/>
              </w:rPr>
              <w:t>Тема 1.4. Санаторно-курортное лечение</w:t>
            </w:r>
          </w:p>
        </w:tc>
        <w:tc>
          <w:tcPr>
            <w:tcW w:w="7537" w:type="dxa"/>
          </w:tcPr>
          <w:p w14:paraId="1A7286C5" w14:textId="46DCEAD8"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DD2809">
              <w:rPr>
                <w:rFonts w:ascii="Times New Roman" w:hAnsi="Times New Roman" w:cs="Times New Roman"/>
                <w:b/>
                <w:bCs/>
                <w:sz w:val="24"/>
                <w:szCs w:val="24"/>
              </w:rPr>
              <w:t>Содержание</w:t>
            </w:r>
          </w:p>
        </w:tc>
        <w:tc>
          <w:tcPr>
            <w:tcW w:w="2268" w:type="dxa"/>
          </w:tcPr>
          <w:p w14:paraId="36A90637" w14:textId="0F1A534A"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0D602CD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151E66A" w14:textId="77777777" w:rsidTr="006262ED">
        <w:trPr>
          <w:trHeight w:val="250"/>
        </w:trPr>
        <w:tc>
          <w:tcPr>
            <w:tcW w:w="2557" w:type="dxa"/>
            <w:vMerge/>
          </w:tcPr>
          <w:p w14:paraId="03F15CB6"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3A0A25D" w14:textId="77777777" w:rsidR="006262ED" w:rsidRDefault="006262ED" w:rsidP="00EE7AD2">
            <w:pPr>
              <w:pStyle w:val="a5"/>
              <w:numPr>
                <w:ilvl w:val="0"/>
                <w:numId w:val="8"/>
              </w:numPr>
              <w:tabs>
                <w:tab w:val="left" w:pos="300"/>
              </w:tabs>
              <w:suppressAutoHyphens/>
              <w:spacing w:after="0"/>
              <w:ind w:left="0" w:firstLine="0"/>
              <w:jc w:val="both"/>
              <w:rPr>
                <w:rFonts w:ascii="Times New Roman" w:hAnsi="Times New Roman" w:cs="Times New Roman"/>
                <w:bCs/>
                <w:sz w:val="24"/>
                <w:szCs w:val="24"/>
                <w:lang w:eastAsia="ru-RU"/>
              </w:rPr>
            </w:pPr>
            <w:r w:rsidRPr="00DD2809">
              <w:rPr>
                <w:rFonts w:ascii="Times New Roman" w:hAnsi="Times New Roman"/>
                <w:b/>
                <w:bCs/>
                <w:sz w:val="24"/>
              </w:rPr>
              <w:t>Санаторно-курортное лечение</w:t>
            </w:r>
            <w:r w:rsidRPr="00DD2809">
              <w:rPr>
                <w:rFonts w:ascii="Times New Roman" w:hAnsi="Times New Roman" w:cs="Times New Roman"/>
                <w:bCs/>
                <w:sz w:val="24"/>
                <w:szCs w:val="24"/>
                <w:lang w:eastAsia="ru-RU"/>
              </w:rPr>
              <w:t xml:space="preserve"> </w:t>
            </w:r>
          </w:p>
          <w:p w14:paraId="34AFA35B" w14:textId="2AFF355F" w:rsidR="006262ED" w:rsidRPr="00DD2809" w:rsidRDefault="006262ED" w:rsidP="008E2D96">
            <w:pPr>
              <w:suppressAutoHyphens/>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DD2809">
              <w:rPr>
                <w:rFonts w:ascii="Times New Roman" w:hAnsi="Times New Roman" w:cs="Times New Roman"/>
                <w:bCs/>
                <w:sz w:val="24"/>
                <w:szCs w:val="24"/>
              </w:rPr>
              <w:t>Нормативно-правовая основа организации санаторно-курортного лечения</w:t>
            </w:r>
          </w:p>
          <w:p w14:paraId="511AA763" w14:textId="10410F93"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Направления санаторно-курортного лечения</w:t>
            </w:r>
          </w:p>
          <w:p w14:paraId="06945CD5" w14:textId="4CF28E11"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Классификация санаторно-курортных организаций</w:t>
            </w:r>
          </w:p>
          <w:p w14:paraId="04B9FF05" w14:textId="1503C6E9"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Принципы санаторно-курортного лечения</w:t>
            </w:r>
          </w:p>
          <w:p w14:paraId="6E7919A9" w14:textId="22BBADB5"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 xml:space="preserve">Медицинская документация при направлении на санаторно-курортное лечение </w:t>
            </w:r>
          </w:p>
          <w:p w14:paraId="36DA6719" w14:textId="02A22D97"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Структура индивидуальной программы санаторно-курортного лечения</w:t>
            </w:r>
          </w:p>
          <w:p w14:paraId="73B209EA" w14:textId="3BC15337"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Основы курортной климатотерапии.</w:t>
            </w:r>
          </w:p>
          <w:p w14:paraId="10333C10" w14:textId="43FC2918" w:rsidR="006262ED" w:rsidRPr="00DD280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DD2809">
              <w:rPr>
                <w:rFonts w:ascii="Times New Roman" w:hAnsi="Times New Roman" w:cs="Times New Roman"/>
                <w:bCs/>
                <w:sz w:val="24"/>
                <w:szCs w:val="24"/>
                <w:lang w:eastAsia="ru-RU"/>
              </w:rPr>
              <w:t>Основные показания и противопоказания к санаторно-курортному лечению.</w:t>
            </w:r>
          </w:p>
          <w:p w14:paraId="5D7E721B" w14:textId="00EDF5D2"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DD2809">
              <w:rPr>
                <w:rFonts w:ascii="Times New Roman" w:hAnsi="Times New Roman" w:cs="Times New Roman"/>
                <w:bCs/>
                <w:sz w:val="24"/>
                <w:szCs w:val="24"/>
              </w:rPr>
              <w:t>-</w:t>
            </w:r>
            <w:r>
              <w:rPr>
                <w:rFonts w:ascii="Times New Roman" w:hAnsi="Times New Roman" w:cs="Times New Roman"/>
                <w:bCs/>
                <w:sz w:val="24"/>
                <w:szCs w:val="24"/>
              </w:rPr>
              <w:t xml:space="preserve"> </w:t>
            </w:r>
            <w:r w:rsidRPr="00DD2809">
              <w:rPr>
                <w:rFonts w:ascii="Times New Roman" w:hAnsi="Times New Roman" w:cs="Times New Roman"/>
                <w:bCs/>
                <w:sz w:val="24"/>
                <w:szCs w:val="24"/>
              </w:rPr>
              <w:t>Перечень документов для приема в медицинскую организацию на санаторно-курортное лечение</w:t>
            </w:r>
          </w:p>
        </w:tc>
        <w:tc>
          <w:tcPr>
            <w:tcW w:w="2268" w:type="dxa"/>
          </w:tcPr>
          <w:p w14:paraId="56EC544B" w14:textId="7A1CB640"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2</w:t>
            </w:r>
          </w:p>
        </w:tc>
        <w:tc>
          <w:tcPr>
            <w:tcW w:w="2551" w:type="dxa"/>
            <w:vMerge w:val="restart"/>
          </w:tcPr>
          <w:p w14:paraId="1B7C8A5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13D2FC8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202D816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CC9600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47499D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436A9CF5" w14:textId="0CF35E2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5EFA680A" w14:textId="77777777" w:rsidTr="006262ED">
        <w:trPr>
          <w:trHeight w:val="250"/>
        </w:trPr>
        <w:tc>
          <w:tcPr>
            <w:tcW w:w="2557" w:type="dxa"/>
            <w:vMerge/>
          </w:tcPr>
          <w:p w14:paraId="4D75D405"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C53969D" w14:textId="5FC86AEE"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DC5D3DB" w14:textId="4421FA2A"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595D7C0E"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B834F85" w14:textId="77777777" w:rsidTr="006262ED">
        <w:trPr>
          <w:trHeight w:val="250"/>
        </w:trPr>
        <w:tc>
          <w:tcPr>
            <w:tcW w:w="2557" w:type="dxa"/>
            <w:vMerge/>
          </w:tcPr>
          <w:p w14:paraId="2456F0F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6677EC9" w14:textId="5E59CEC3"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Практическое занятие № 3</w:t>
            </w:r>
            <w:r w:rsidRPr="00B71ADC">
              <w:rPr>
                <w:rFonts w:ascii="Times New Roman" w:hAnsi="Times New Roman"/>
                <w:b/>
                <w:bCs/>
                <w:sz w:val="24"/>
              </w:rPr>
              <w:t xml:space="preserve">. </w:t>
            </w:r>
            <w:r w:rsidRPr="006C016C">
              <w:rPr>
                <w:rFonts w:ascii="Times New Roman" w:hAnsi="Times New Roman"/>
                <w:sz w:val="24"/>
              </w:rPr>
              <w:t>Оформление медицинских документов при направлении пациентов на санаторно-курортное лечение</w:t>
            </w:r>
          </w:p>
        </w:tc>
        <w:tc>
          <w:tcPr>
            <w:tcW w:w="2268" w:type="dxa"/>
          </w:tcPr>
          <w:p w14:paraId="3B77C84D" w14:textId="1FD96074" w:rsidR="006262ED" w:rsidRPr="00DD2809" w:rsidRDefault="006262ED" w:rsidP="008E2D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551" w:type="dxa"/>
            <w:vMerge/>
          </w:tcPr>
          <w:p w14:paraId="7D4BFF4C"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E9AC5A7" w14:textId="77777777" w:rsidTr="006262ED">
        <w:trPr>
          <w:trHeight w:val="250"/>
        </w:trPr>
        <w:tc>
          <w:tcPr>
            <w:tcW w:w="2557" w:type="dxa"/>
            <w:vMerge w:val="restart"/>
          </w:tcPr>
          <w:p w14:paraId="4858565E" w14:textId="6E59E92E" w:rsidR="006262ED" w:rsidRPr="00156DB6" w:rsidRDefault="006262ED" w:rsidP="008E2D96">
            <w:pPr>
              <w:spacing w:after="0" w:line="240" w:lineRule="auto"/>
              <w:rPr>
                <w:rFonts w:ascii="Times New Roman" w:hAnsi="Times New Roman" w:cs="Times New Roman"/>
                <w:sz w:val="24"/>
                <w:szCs w:val="24"/>
              </w:rPr>
            </w:pPr>
            <w:r w:rsidRPr="00156DB6">
              <w:rPr>
                <w:rFonts w:ascii="Times New Roman" w:hAnsi="Times New Roman"/>
                <w:b/>
                <w:bCs/>
                <w:sz w:val="24"/>
                <w:szCs w:val="24"/>
              </w:rPr>
              <w:t xml:space="preserve">Тема 1.5. </w:t>
            </w:r>
            <w:r w:rsidRPr="00156DB6">
              <w:rPr>
                <w:rFonts w:ascii="Times New Roman" w:hAnsi="Times New Roman"/>
                <w:b/>
                <w:bCs/>
                <w:sz w:val="24"/>
                <w:szCs w:val="24"/>
              </w:rPr>
              <w:lastRenderedPageBreak/>
              <w:t>Организация медико-социальной реабилитации отдельных категорий населения</w:t>
            </w:r>
          </w:p>
        </w:tc>
        <w:tc>
          <w:tcPr>
            <w:tcW w:w="7537" w:type="dxa"/>
          </w:tcPr>
          <w:p w14:paraId="7FF62C09" w14:textId="0A1F5FE2" w:rsidR="006262ED" w:rsidRPr="00156DB6" w:rsidRDefault="006262ED" w:rsidP="008E2D96">
            <w:pPr>
              <w:suppressAutoHyphens/>
              <w:spacing w:after="0" w:line="240" w:lineRule="auto"/>
              <w:jc w:val="both"/>
              <w:rPr>
                <w:rFonts w:ascii="Times New Roman" w:hAnsi="Times New Roman" w:cs="Times New Roman"/>
                <w:b/>
                <w:bCs/>
                <w:sz w:val="24"/>
                <w:szCs w:val="24"/>
              </w:rPr>
            </w:pPr>
            <w:r w:rsidRPr="00156DB6">
              <w:rPr>
                <w:rFonts w:ascii="Times New Roman" w:hAnsi="Times New Roman" w:cs="Times New Roman"/>
                <w:b/>
                <w:bCs/>
                <w:sz w:val="24"/>
                <w:szCs w:val="24"/>
              </w:rPr>
              <w:lastRenderedPageBreak/>
              <w:t>Содержание</w:t>
            </w:r>
          </w:p>
        </w:tc>
        <w:tc>
          <w:tcPr>
            <w:tcW w:w="2268" w:type="dxa"/>
          </w:tcPr>
          <w:p w14:paraId="220457F2" w14:textId="6314886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1BAEB05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CC0856C" w14:textId="77777777" w:rsidTr="006262ED">
        <w:trPr>
          <w:trHeight w:val="250"/>
        </w:trPr>
        <w:tc>
          <w:tcPr>
            <w:tcW w:w="2557" w:type="dxa"/>
            <w:vMerge/>
          </w:tcPr>
          <w:p w14:paraId="34444473" w14:textId="77777777" w:rsidR="006262ED" w:rsidRPr="00156DB6" w:rsidRDefault="006262ED" w:rsidP="008E2D96">
            <w:pPr>
              <w:spacing w:after="0" w:line="240" w:lineRule="auto"/>
              <w:rPr>
                <w:rFonts w:ascii="Times New Roman" w:hAnsi="Times New Roman" w:cs="Times New Roman"/>
                <w:sz w:val="24"/>
                <w:szCs w:val="24"/>
              </w:rPr>
            </w:pPr>
          </w:p>
        </w:tc>
        <w:tc>
          <w:tcPr>
            <w:tcW w:w="7537" w:type="dxa"/>
          </w:tcPr>
          <w:p w14:paraId="3636A3BF" w14:textId="77777777" w:rsidR="006262ED" w:rsidRPr="00156DB6" w:rsidRDefault="006262ED" w:rsidP="00EE7AD2">
            <w:pPr>
              <w:pStyle w:val="a5"/>
              <w:numPr>
                <w:ilvl w:val="0"/>
                <w:numId w:val="9"/>
              </w:numPr>
              <w:tabs>
                <w:tab w:val="left" w:pos="337"/>
              </w:tabs>
              <w:suppressAutoHyphens/>
              <w:spacing w:after="0"/>
              <w:ind w:left="54" w:firstLine="0"/>
              <w:jc w:val="both"/>
              <w:rPr>
                <w:rFonts w:ascii="Times New Roman" w:hAnsi="Times New Roman" w:cs="Times New Roman"/>
                <w:bCs/>
                <w:sz w:val="24"/>
                <w:szCs w:val="24"/>
                <w:lang w:eastAsia="ru-RU"/>
              </w:rPr>
            </w:pPr>
            <w:r w:rsidRPr="00156DB6">
              <w:rPr>
                <w:rFonts w:ascii="Times New Roman" w:hAnsi="Times New Roman"/>
                <w:b/>
                <w:bCs/>
                <w:sz w:val="24"/>
                <w:szCs w:val="24"/>
              </w:rPr>
              <w:t>Организация медико-социальной реабилитации отдельных категорий населения</w:t>
            </w:r>
            <w:r w:rsidRPr="00156DB6">
              <w:rPr>
                <w:rFonts w:ascii="Times New Roman" w:hAnsi="Times New Roman" w:cs="Times New Roman"/>
                <w:bCs/>
                <w:sz w:val="24"/>
                <w:szCs w:val="24"/>
                <w:lang w:eastAsia="ru-RU"/>
              </w:rPr>
              <w:t xml:space="preserve"> </w:t>
            </w:r>
          </w:p>
          <w:p w14:paraId="560B4B4E" w14:textId="1663693D" w:rsidR="006262ED" w:rsidRPr="00156DB6" w:rsidRDefault="006262ED" w:rsidP="008E2D96">
            <w:pPr>
              <w:suppressAutoHyphens/>
              <w:spacing w:after="0"/>
              <w:jc w:val="both"/>
              <w:rPr>
                <w:rFonts w:ascii="Times New Roman" w:hAnsi="Times New Roman" w:cs="Times New Roman"/>
                <w:bCs/>
                <w:sz w:val="24"/>
                <w:szCs w:val="24"/>
              </w:rPr>
            </w:pPr>
            <w:r w:rsidRPr="00156DB6">
              <w:rPr>
                <w:rFonts w:ascii="Times New Roman" w:hAnsi="Times New Roman" w:cs="Times New Roman"/>
                <w:bCs/>
                <w:sz w:val="24"/>
                <w:szCs w:val="24"/>
              </w:rPr>
              <w:t>- Структура государственных и общественных организаций, занимающихся проблемами медико-социальной реабилитации инвалидов, участников военных действий, одиноких лиц, лиц из групп социального риска, пожилых и престарелых граждан</w:t>
            </w:r>
          </w:p>
          <w:p w14:paraId="0A54DCCF" w14:textId="00D87C26" w:rsidR="006262ED" w:rsidRPr="00156DB6" w:rsidRDefault="006262ED" w:rsidP="008E2D96">
            <w:pPr>
              <w:pStyle w:val="a5"/>
              <w:suppressAutoHyphens/>
              <w:spacing w:after="0"/>
              <w:ind w:left="0"/>
              <w:jc w:val="both"/>
              <w:rPr>
                <w:rFonts w:ascii="Times New Roman" w:hAnsi="Times New Roman" w:cs="Times New Roman"/>
                <w:bCs/>
                <w:sz w:val="24"/>
                <w:szCs w:val="24"/>
                <w:lang w:eastAsia="ru-RU"/>
              </w:rPr>
            </w:pPr>
            <w:r w:rsidRPr="00156DB6">
              <w:rPr>
                <w:rFonts w:ascii="Times New Roman" w:hAnsi="Times New Roman" w:cs="Times New Roman"/>
                <w:bCs/>
                <w:sz w:val="24"/>
                <w:szCs w:val="24"/>
                <w:lang w:eastAsia="ru-RU"/>
              </w:rPr>
              <w:t>- Психосоциальная и профессиональная реабилитация лиц с ограниченными возможностями здоровья</w:t>
            </w:r>
          </w:p>
          <w:p w14:paraId="74A7B322" w14:textId="2BCE39E7" w:rsidR="006262ED" w:rsidRPr="00156DB6" w:rsidRDefault="006262ED" w:rsidP="008E2D96">
            <w:pPr>
              <w:pStyle w:val="a5"/>
              <w:suppressAutoHyphens/>
              <w:spacing w:after="0"/>
              <w:ind w:left="0"/>
              <w:jc w:val="both"/>
              <w:rPr>
                <w:rFonts w:ascii="Times New Roman" w:hAnsi="Times New Roman" w:cs="Times New Roman"/>
                <w:bCs/>
                <w:sz w:val="24"/>
                <w:szCs w:val="24"/>
                <w:lang w:eastAsia="ru-RU"/>
              </w:rPr>
            </w:pPr>
            <w:r w:rsidRPr="00156DB6">
              <w:rPr>
                <w:rFonts w:ascii="Times New Roman" w:hAnsi="Times New Roman" w:cs="Times New Roman"/>
                <w:bCs/>
                <w:sz w:val="24"/>
                <w:szCs w:val="24"/>
                <w:lang w:eastAsia="ru-RU"/>
              </w:rPr>
              <w:t>- Особенности психосоциальной и профессиональной реабилитации</w:t>
            </w:r>
            <w:r w:rsidRPr="00156DB6">
              <w:rPr>
                <w:rFonts w:ascii="Times New Roman" w:hAnsi="Times New Roman" w:cs="Times New Roman"/>
                <w:sz w:val="24"/>
                <w:szCs w:val="24"/>
              </w:rPr>
              <w:t xml:space="preserve"> </w:t>
            </w:r>
            <w:r w:rsidRPr="00156DB6">
              <w:rPr>
                <w:rFonts w:ascii="Times New Roman" w:hAnsi="Times New Roman" w:cs="Times New Roman"/>
                <w:bCs/>
                <w:sz w:val="24"/>
                <w:szCs w:val="24"/>
                <w:lang w:eastAsia="ru-RU"/>
              </w:rPr>
              <w:t xml:space="preserve">инвалидов, участников военных действий, одиноких лиц, лиц из групп социального риска, пожилых и престарелых граждан </w:t>
            </w:r>
          </w:p>
          <w:p w14:paraId="6090198F" w14:textId="30029364" w:rsidR="006262ED" w:rsidRPr="00156DB6" w:rsidRDefault="006262ED" w:rsidP="008E2D96">
            <w:pPr>
              <w:pStyle w:val="a5"/>
              <w:suppressAutoHyphens/>
              <w:spacing w:after="0"/>
              <w:ind w:left="0"/>
              <w:jc w:val="both"/>
              <w:rPr>
                <w:rFonts w:ascii="Times New Roman" w:hAnsi="Times New Roman" w:cs="Times New Roman"/>
                <w:bCs/>
                <w:sz w:val="24"/>
                <w:szCs w:val="24"/>
                <w:lang w:eastAsia="ru-RU"/>
              </w:rPr>
            </w:pPr>
            <w:r w:rsidRPr="00156DB6">
              <w:rPr>
                <w:rFonts w:ascii="Times New Roman" w:hAnsi="Times New Roman" w:cs="Times New Roman"/>
                <w:bCs/>
                <w:sz w:val="24"/>
                <w:szCs w:val="24"/>
                <w:lang w:eastAsia="ru-RU"/>
              </w:rPr>
              <w:t>- Региональные программы реабилитации инвалидов, детей-инвалидов</w:t>
            </w:r>
          </w:p>
          <w:p w14:paraId="3A02ADBE" w14:textId="5A204C22" w:rsidR="006262ED" w:rsidRPr="00156DB6" w:rsidRDefault="006262ED" w:rsidP="008E2D96">
            <w:pPr>
              <w:suppressAutoHyphens/>
              <w:spacing w:after="0" w:line="240" w:lineRule="auto"/>
              <w:jc w:val="both"/>
              <w:rPr>
                <w:rFonts w:ascii="Times New Roman" w:hAnsi="Times New Roman" w:cs="Times New Roman"/>
                <w:b/>
                <w:bCs/>
                <w:sz w:val="24"/>
                <w:szCs w:val="24"/>
              </w:rPr>
            </w:pPr>
            <w:r w:rsidRPr="00156DB6">
              <w:rPr>
                <w:rFonts w:ascii="Times New Roman" w:hAnsi="Times New Roman" w:cs="Times New Roman"/>
                <w:bCs/>
                <w:sz w:val="24"/>
                <w:szCs w:val="24"/>
              </w:rPr>
              <w:t>- Проведение медико-социального патронажа лиц старше трудоспособного возраста, в том числе инвалидов, маломобильных пациентов, пациентов, нуждающихся в оказании паллиативной медицинской помощи</w:t>
            </w:r>
          </w:p>
        </w:tc>
        <w:tc>
          <w:tcPr>
            <w:tcW w:w="2268" w:type="dxa"/>
          </w:tcPr>
          <w:p w14:paraId="13D0342F" w14:textId="65BAFFF1" w:rsidR="006262ED" w:rsidRPr="006C016C" w:rsidRDefault="006262ED" w:rsidP="008E2D96">
            <w:pPr>
              <w:spacing w:after="0" w:line="240" w:lineRule="auto"/>
              <w:jc w:val="center"/>
              <w:rPr>
                <w:rFonts w:ascii="Times New Roman" w:hAnsi="Times New Roman" w:cs="Times New Roman"/>
                <w:bCs/>
                <w:sz w:val="24"/>
                <w:szCs w:val="24"/>
              </w:rPr>
            </w:pPr>
            <w:r w:rsidRPr="006C016C">
              <w:rPr>
                <w:rFonts w:ascii="Times New Roman" w:hAnsi="Times New Roman" w:cs="Times New Roman"/>
                <w:bCs/>
                <w:sz w:val="24"/>
                <w:szCs w:val="24"/>
              </w:rPr>
              <w:t>2</w:t>
            </w:r>
          </w:p>
        </w:tc>
        <w:tc>
          <w:tcPr>
            <w:tcW w:w="2551" w:type="dxa"/>
            <w:vMerge w:val="restart"/>
          </w:tcPr>
          <w:p w14:paraId="0437570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5A1280B5"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12E07F7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985C3C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BB580B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ПК3.3</w:t>
            </w:r>
          </w:p>
          <w:p w14:paraId="356EA09A" w14:textId="6F6F5C26"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408E8B08" w14:textId="77777777" w:rsidTr="006262ED">
        <w:trPr>
          <w:trHeight w:val="250"/>
        </w:trPr>
        <w:tc>
          <w:tcPr>
            <w:tcW w:w="2557" w:type="dxa"/>
            <w:vMerge/>
          </w:tcPr>
          <w:p w14:paraId="46C1E34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7386752" w14:textId="792C2504"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9E0706E" w14:textId="4CF99047"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62461C47"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09EDAAD" w14:textId="77777777" w:rsidTr="006262ED">
        <w:trPr>
          <w:trHeight w:val="250"/>
        </w:trPr>
        <w:tc>
          <w:tcPr>
            <w:tcW w:w="2557" w:type="dxa"/>
            <w:vMerge/>
          </w:tcPr>
          <w:p w14:paraId="60927C9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EC2B3F3" w14:textId="1712232F"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Практическое занятие № 4</w:t>
            </w:r>
            <w:r w:rsidRPr="00B71ADC">
              <w:rPr>
                <w:rFonts w:ascii="Times New Roman" w:hAnsi="Times New Roman"/>
                <w:b/>
                <w:bCs/>
                <w:sz w:val="24"/>
              </w:rPr>
              <w:t xml:space="preserve">. </w:t>
            </w:r>
            <w:r w:rsidRPr="006C016C">
              <w:rPr>
                <w:rFonts w:ascii="Times New Roman" w:hAnsi="Times New Roman"/>
                <w:sz w:val="24"/>
              </w:rPr>
              <w:t>Сравнительный анализ программ реабилитации инвалидов, участников военных действий, одиноких лиц, лиц из групп социального риска, пожилых и престарелых граждан</w:t>
            </w:r>
          </w:p>
        </w:tc>
        <w:tc>
          <w:tcPr>
            <w:tcW w:w="2268" w:type="dxa"/>
          </w:tcPr>
          <w:p w14:paraId="3E7E5E39" w14:textId="6E088F5C"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3</w:t>
            </w:r>
          </w:p>
        </w:tc>
        <w:tc>
          <w:tcPr>
            <w:tcW w:w="2551" w:type="dxa"/>
            <w:vMerge/>
          </w:tcPr>
          <w:p w14:paraId="10F18EB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80C9720" w14:textId="77777777" w:rsidTr="006262ED">
        <w:trPr>
          <w:trHeight w:val="250"/>
        </w:trPr>
        <w:tc>
          <w:tcPr>
            <w:tcW w:w="10094" w:type="dxa"/>
            <w:gridSpan w:val="2"/>
          </w:tcPr>
          <w:p w14:paraId="1527CB64" w14:textId="77777777" w:rsidR="006262ED" w:rsidRPr="007F5DC8" w:rsidRDefault="006262ED" w:rsidP="008E2D96">
            <w:pPr>
              <w:spacing w:after="0" w:line="240" w:lineRule="auto"/>
              <w:rPr>
                <w:rFonts w:ascii="Times New Roman" w:hAnsi="Times New Roman"/>
                <w:b/>
                <w:bCs/>
                <w:i/>
              </w:rPr>
            </w:pPr>
            <w:r w:rsidRPr="007F5DC8">
              <w:rPr>
                <w:rFonts w:ascii="Times New Roman" w:hAnsi="Times New Roman"/>
                <w:b/>
                <w:bCs/>
              </w:rPr>
              <w:t xml:space="preserve">Учебная практика </w:t>
            </w:r>
            <w:r w:rsidRPr="00BE58C2">
              <w:rPr>
                <w:rFonts w:ascii="Times New Roman" w:hAnsi="Times New Roman"/>
                <w:b/>
                <w:bCs/>
              </w:rPr>
              <w:t>раздела № 1</w:t>
            </w:r>
          </w:p>
          <w:p w14:paraId="32B268F6" w14:textId="77777777" w:rsidR="006262ED" w:rsidRPr="007F5DC8" w:rsidRDefault="006262ED" w:rsidP="008E2D96">
            <w:pPr>
              <w:spacing w:after="0" w:line="240" w:lineRule="auto"/>
              <w:rPr>
                <w:rFonts w:ascii="Times New Roman" w:hAnsi="Times New Roman"/>
                <w:b/>
                <w:bCs/>
              </w:rPr>
            </w:pPr>
            <w:r w:rsidRPr="007F5DC8">
              <w:rPr>
                <w:rFonts w:ascii="Times New Roman" w:hAnsi="Times New Roman"/>
                <w:b/>
                <w:bCs/>
              </w:rPr>
              <w:t xml:space="preserve">Виды работ </w:t>
            </w:r>
          </w:p>
          <w:p w14:paraId="01717099" w14:textId="77777777" w:rsidR="006262ED" w:rsidRPr="00BE58C2" w:rsidRDefault="006262ED" w:rsidP="00EE7AD2">
            <w:pPr>
              <w:pStyle w:val="a5"/>
              <w:numPr>
                <w:ilvl w:val="0"/>
                <w:numId w:val="10"/>
              </w:numPr>
              <w:tabs>
                <w:tab w:val="left" w:pos="288"/>
              </w:tabs>
              <w:spacing w:after="0"/>
              <w:ind w:left="0" w:firstLine="0"/>
              <w:jc w:val="both"/>
              <w:rPr>
                <w:rFonts w:ascii="Times New Roman" w:hAnsi="Times New Roman" w:cs="Times New Roman"/>
                <w:sz w:val="24"/>
                <w:lang w:eastAsia="ru-RU"/>
              </w:rPr>
            </w:pPr>
            <w:r w:rsidRPr="00BE58C2">
              <w:rPr>
                <w:rFonts w:ascii="Times New Roman" w:hAnsi="Times New Roman" w:cs="Times New Roman"/>
                <w:sz w:val="24"/>
                <w:lang w:eastAsia="ru-RU"/>
              </w:rPr>
              <w:t>Оформление документов по направлению пациентов, нуждающихся в медицинской реабилитации, к врачу-специалисту для назначения и проведения мероприятий медицинской реабилитации</w:t>
            </w:r>
          </w:p>
          <w:p w14:paraId="471582F5" w14:textId="77F95F24" w:rsidR="006262ED" w:rsidRPr="00BE58C2" w:rsidRDefault="006262ED" w:rsidP="00EE7AD2">
            <w:pPr>
              <w:pStyle w:val="a5"/>
              <w:numPr>
                <w:ilvl w:val="0"/>
                <w:numId w:val="10"/>
              </w:numPr>
              <w:tabs>
                <w:tab w:val="left" w:pos="288"/>
              </w:tabs>
              <w:suppressAutoHyphens/>
              <w:spacing w:after="0" w:line="240" w:lineRule="auto"/>
              <w:ind w:left="0" w:firstLine="0"/>
              <w:jc w:val="both"/>
              <w:rPr>
                <w:rFonts w:ascii="Times New Roman" w:hAnsi="Times New Roman" w:cs="Times New Roman"/>
                <w:b/>
                <w:bCs/>
                <w:sz w:val="24"/>
                <w:szCs w:val="24"/>
              </w:rPr>
            </w:pPr>
            <w:r w:rsidRPr="00BE58C2">
              <w:rPr>
                <w:rFonts w:ascii="Times New Roman" w:hAnsi="Times New Roman" w:cs="Times New Roman"/>
                <w:sz w:val="24"/>
              </w:rPr>
              <w:t>Проведение медико-социальной реабилитации инвалидов, одиноких лиц, участников военных действий и лиц из группы социального риска</w:t>
            </w:r>
          </w:p>
        </w:tc>
        <w:tc>
          <w:tcPr>
            <w:tcW w:w="2268" w:type="dxa"/>
          </w:tcPr>
          <w:p w14:paraId="1F4DD8A2" w14:textId="7B914C6E" w:rsidR="006262ED" w:rsidRPr="00BE58C2" w:rsidRDefault="006262ED" w:rsidP="008E2D96">
            <w:pPr>
              <w:spacing w:after="0" w:line="240" w:lineRule="auto"/>
              <w:jc w:val="center"/>
              <w:rPr>
                <w:rFonts w:ascii="Times New Roman" w:hAnsi="Times New Roman" w:cs="Times New Roman"/>
                <w:sz w:val="24"/>
                <w:szCs w:val="24"/>
              </w:rPr>
            </w:pPr>
            <w:r w:rsidRPr="00BE58C2">
              <w:rPr>
                <w:rFonts w:ascii="Times New Roman" w:hAnsi="Times New Roman" w:cs="Times New Roman"/>
                <w:sz w:val="24"/>
                <w:szCs w:val="24"/>
              </w:rPr>
              <w:t>6</w:t>
            </w:r>
          </w:p>
        </w:tc>
        <w:tc>
          <w:tcPr>
            <w:tcW w:w="2551" w:type="dxa"/>
          </w:tcPr>
          <w:p w14:paraId="087C7A5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1A8BDB7" w14:textId="77777777" w:rsidTr="006262ED">
        <w:trPr>
          <w:trHeight w:val="250"/>
        </w:trPr>
        <w:tc>
          <w:tcPr>
            <w:tcW w:w="10094" w:type="dxa"/>
            <w:gridSpan w:val="2"/>
            <w:shd w:val="clear" w:color="auto" w:fill="FFFFFF" w:themeFill="background1"/>
          </w:tcPr>
          <w:p w14:paraId="103E7EB7" w14:textId="043FEA51"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b/>
                <w:sz w:val="24"/>
              </w:rPr>
              <w:t xml:space="preserve">Раздел 2. Осуществление медицинской реабилитации и </w:t>
            </w:r>
            <w:proofErr w:type="spellStart"/>
            <w:r w:rsidRPr="00BE58C2">
              <w:rPr>
                <w:rFonts w:ascii="Times New Roman" w:hAnsi="Times New Roman"/>
                <w:b/>
                <w:sz w:val="24"/>
              </w:rPr>
              <w:t>абилитации</w:t>
            </w:r>
            <w:proofErr w:type="spellEnd"/>
            <w:r w:rsidRPr="00BE58C2">
              <w:rPr>
                <w:rFonts w:ascii="Times New Roman" w:hAnsi="Times New Roman"/>
                <w:b/>
                <w:sz w:val="24"/>
              </w:rPr>
              <w:t xml:space="preserve"> пациентов с различной патологией</w:t>
            </w:r>
          </w:p>
        </w:tc>
        <w:tc>
          <w:tcPr>
            <w:tcW w:w="2268" w:type="dxa"/>
            <w:shd w:val="clear" w:color="auto" w:fill="FFFFFF" w:themeFill="background1"/>
          </w:tcPr>
          <w:p w14:paraId="488FDEB0" w14:textId="373362CA" w:rsidR="006262ED" w:rsidRPr="00B5089B" w:rsidRDefault="006262ED" w:rsidP="008E2D96">
            <w:pPr>
              <w:spacing w:after="0" w:line="240" w:lineRule="auto"/>
              <w:jc w:val="center"/>
              <w:rPr>
                <w:rFonts w:ascii="Times New Roman" w:hAnsi="Times New Roman" w:cs="Times New Roman"/>
                <w:b/>
                <w:sz w:val="24"/>
                <w:szCs w:val="24"/>
              </w:rPr>
            </w:pPr>
            <w:r w:rsidRPr="008F05E5">
              <w:rPr>
                <w:rFonts w:ascii="Times New Roman" w:hAnsi="Times New Roman" w:cs="Times New Roman"/>
                <w:b/>
                <w:sz w:val="24"/>
                <w:szCs w:val="24"/>
              </w:rPr>
              <w:t>92/7</w:t>
            </w:r>
            <w:r w:rsidR="009F5611">
              <w:rPr>
                <w:rFonts w:ascii="Times New Roman" w:hAnsi="Times New Roman" w:cs="Times New Roman"/>
                <w:b/>
                <w:sz w:val="24"/>
                <w:szCs w:val="24"/>
              </w:rPr>
              <w:t>2</w:t>
            </w:r>
          </w:p>
        </w:tc>
        <w:tc>
          <w:tcPr>
            <w:tcW w:w="2551" w:type="dxa"/>
            <w:shd w:val="clear" w:color="auto" w:fill="FFFFFF" w:themeFill="background1"/>
          </w:tcPr>
          <w:p w14:paraId="525EE63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ABBB51C" w14:textId="77777777" w:rsidTr="006262ED">
        <w:trPr>
          <w:trHeight w:val="250"/>
        </w:trPr>
        <w:tc>
          <w:tcPr>
            <w:tcW w:w="10094" w:type="dxa"/>
            <w:gridSpan w:val="2"/>
            <w:shd w:val="clear" w:color="auto" w:fill="FFFFFF" w:themeFill="background1"/>
          </w:tcPr>
          <w:p w14:paraId="2060CEEA" w14:textId="0BA5CC72"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b/>
                <w:sz w:val="24"/>
              </w:rPr>
              <w:t xml:space="preserve">МДК 03.01. Проведение мероприятий по медицинской реабилитации и </w:t>
            </w:r>
            <w:proofErr w:type="spellStart"/>
            <w:r w:rsidRPr="00BE58C2">
              <w:rPr>
                <w:rFonts w:ascii="Times New Roman" w:hAnsi="Times New Roman"/>
                <w:b/>
                <w:sz w:val="24"/>
              </w:rPr>
              <w:t>абилитации</w:t>
            </w:r>
            <w:proofErr w:type="spellEnd"/>
          </w:p>
        </w:tc>
        <w:tc>
          <w:tcPr>
            <w:tcW w:w="2268" w:type="dxa"/>
            <w:shd w:val="clear" w:color="auto" w:fill="FFFFFF" w:themeFill="background1"/>
          </w:tcPr>
          <w:p w14:paraId="3CEEA247" w14:textId="4327153F" w:rsidR="006262ED" w:rsidRPr="00B5089B" w:rsidRDefault="006262ED" w:rsidP="008E2D96">
            <w:pPr>
              <w:spacing w:after="0" w:line="240" w:lineRule="auto"/>
              <w:jc w:val="center"/>
              <w:rPr>
                <w:rFonts w:ascii="Times New Roman" w:hAnsi="Times New Roman" w:cs="Times New Roman"/>
                <w:b/>
                <w:sz w:val="24"/>
                <w:szCs w:val="24"/>
              </w:rPr>
            </w:pPr>
            <w:r w:rsidRPr="008F05E5">
              <w:rPr>
                <w:rFonts w:ascii="Times New Roman" w:hAnsi="Times New Roman" w:cs="Times New Roman"/>
                <w:b/>
                <w:sz w:val="24"/>
                <w:szCs w:val="24"/>
              </w:rPr>
              <w:t>68/48</w:t>
            </w:r>
          </w:p>
        </w:tc>
        <w:tc>
          <w:tcPr>
            <w:tcW w:w="2551" w:type="dxa"/>
            <w:shd w:val="clear" w:color="auto" w:fill="FFFFFF" w:themeFill="background1"/>
          </w:tcPr>
          <w:p w14:paraId="29D44B45"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2E38657" w14:textId="77777777" w:rsidTr="006262ED">
        <w:trPr>
          <w:trHeight w:val="250"/>
        </w:trPr>
        <w:tc>
          <w:tcPr>
            <w:tcW w:w="2557" w:type="dxa"/>
            <w:vMerge w:val="restart"/>
          </w:tcPr>
          <w:p w14:paraId="47F874AA" w14:textId="4B357F5E" w:rsidR="006262ED" w:rsidRPr="00BE58C2" w:rsidRDefault="006262ED" w:rsidP="008E2D96">
            <w:pPr>
              <w:spacing w:after="0" w:line="240" w:lineRule="auto"/>
              <w:rPr>
                <w:rFonts w:ascii="Times New Roman" w:hAnsi="Times New Roman" w:cs="Times New Roman"/>
                <w:sz w:val="24"/>
                <w:szCs w:val="24"/>
              </w:rPr>
            </w:pPr>
            <w:r w:rsidRPr="00BE58C2">
              <w:rPr>
                <w:rFonts w:ascii="Times New Roman" w:hAnsi="Times New Roman" w:cs="Times New Roman"/>
                <w:b/>
                <w:bCs/>
                <w:sz w:val="24"/>
                <w:szCs w:val="24"/>
              </w:rPr>
              <w:t xml:space="preserve">Тема 2.1 Медицинская реабилитация </w:t>
            </w:r>
            <w:r w:rsidRPr="00BE58C2">
              <w:rPr>
                <w:rFonts w:ascii="Times New Roman" w:hAnsi="Times New Roman" w:cs="Times New Roman"/>
                <w:b/>
                <w:bCs/>
                <w:sz w:val="24"/>
                <w:szCs w:val="24"/>
              </w:rPr>
              <w:lastRenderedPageBreak/>
              <w:t>пациентов с заболеваниями сердечно-сосудистой системы</w:t>
            </w:r>
          </w:p>
        </w:tc>
        <w:tc>
          <w:tcPr>
            <w:tcW w:w="7537" w:type="dxa"/>
          </w:tcPr>
          <w:p w14:paraId="21A08456" w14:textId="2E98F244"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cs="Times New Roman"/>
                <w:b/>
                <w:bCs/>
                <w:sz w:val="24"/>
                <w:szCs w:val="24"/>
              </w:rPr>
              <w:lastRenderedPageBreak/>
              <w:t>Содержание</w:t>
            </w:r>
          </w:p>
        </w:tc>
        <w:tc>
          <w:tcPr>
            <w:tcW w:w="2268" w:type="dxa"/>
          </w:tcPr>
          <w:p w14:paraId="2601A445" w14:textId="3C92F345"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2807BA6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27EE78F" w14:textId="77777777" w:rsidTr="006262ED">
        <w:trPr>
          <w:trHeight w:val="250"/>
        </w:trPr>
        <w:tc>
          <w:tcPr>
            <w:tcW w:w="2557" w:type="dxa"/>
            <w:vMerge/>
          </w:tcPr>
          <w:p w14:paraId="62EBAEA2" w14:textId="77777777" w:rsidR="006262ED" w:rsidRPr="00BE58C2" w:rsidRDefault="006262ED" w:rsidP="008E2D96">
            <w:pPr>
              <w:spacing w:after="0" w:line="240" w:lineRule="auto"/>
              <w:rPr>
                <w:rFonts w:ascii="Times New Roman" w:hAnsi="Times New Roman" w:cs="Times New Roman"/>
                <w:sz w:val="24"/>
                <w:szCs w:val="24"/>
              </w:rPr>
            </w:pPr>
          </w:p>
        </w:tc>
        <w:tc>
          <w:tcPr>
            <w:tcW w:w="7537" w:type="dxa"/>
          </w:tcPr>
          <w:p w14:paraId="7A111D0A" w14:textId="77777777" w:rsidR="006262ED" w:rsidRPr="00BE58C2" w:rsidRDefault="006262ED" w:rsidP="00EE7AD2">
            <w:pPr>
              <w:pStyle w:val="a5"/>
              <w:numPr>
                <w:ilvl w:val="0"/>
                <w:numId w:val="11"/>
              </w:numPr>
              <w:tabs>
                <w:tab w:val="left" w:pos="276"/>
              </w:tabs>
              <w:suppressAutoHyphens/>
              <w:spacing w:after="0"/>
              <w:ind w:left="0" w:firstLine="0"/>
              <w:jc w:val="both"/>
              <w:rPr>
                <w:rFonts w:ascii="Times New Roman" w:hAnsi="Times New Roman" w:cs="Times New Roman"/>
                <w:bCs/>
                <w:sz w:val="24"/>
                <w:szCs w:val="24"/>
                <w:lang w:eastAsia="ru-RU"/>
              </w:rPr>
            </w:pPr>
            <w:r w:rsidRPr="00BE58C2">
              <w:rPr>
                <w:rFonts w:ascii="Times New Roman" w:hAnsi="Times New Roman" w:cs="Times New Roman"/>
                <w:b/>
                <w:bCs/>
                <w:sz w:val="24"/>
                <w:szCs w:val="24"/>
              </w:rPr>
              <w:t>Медицинская реабилитация пациентов с заболеваниями сердечно-сосудистой системы</w:t>
            </w:r>
            <w:r w:rsidRPr="00BE58C2">
              <w:rPr>
                <w:rFonts w:ascii="Times New Roman" w:hAnsi="Times New Roman" w:cs="Times New Roman"/>
                <w:bCs/>
                <w:sz w:val="24"/>
                <w:szCs w:val="24"/>
                <w:lang w:eastAsia="ru-RU"/>
              </w:rPr>
              <w:t xml:space="preserve"> </w:t>
            </w:r>
          </w:p>
          <w:p w14:paraId="074E95A9" w14:textId="7E16ADFB" w:rsidR="006262ED" w:rsidRPr="00BE58C2" w:rsidRDefault="006262ED" w:rsidP="008E2D96">
            <w:pPr>
              <w:suppressAutoHyphens/>
              <w:spacing w:after="0"/>
              <w:jc w:val="both"/>
              <w:rPr>
                <w:rFonts w:ascii="Times New Roman" w:hAnsi="Times New Roman" w:cs="Times New Roman"/>
                <w:bCs/>
                <w:sz w:val="24"/>
                <w:szCs w:val="24"/>
              </w:rPr>
            </w:pPr>
            <w:r w:rsidRPr="00BE58C2">
              <w:rPr>
                <w:rFonts w:ascii="Times New Roman" w:hAnsi="Times New Roman" w:cs="Times New Roman"/>
                <w:bCs/>
                <w:sz w:val="24"/>
                <w:szCs w:val="24"/>
              </w:rPr>
              <w:lastRenderedPageBreak/>
              <w:t xml:space="preserve">- Мероприятия по медицинской реабилитации и </w:t>
            </w:r>
            <w:proofErr w:type="spellStart"/>
            <w:r w:rsidRPr="00BE58C2">
              <w:rPr>
                <w:rFonts w:ascii="Times New Roman" w:hAnsi="Times New Roman" w:cs="Times New Roman"/>
                <w:bCs/>
                <w:sz w:val="24"/>
                <w:szCs w:val="24"/>
              </w:rPr>
              <w:t>абилитации</w:t>
            </w:r>
            <w:proofErr w:type="spellEnd"/>
            <w:r w:rsidRPr="00BE58C2">
              <w:rPr>
                <w:rFonts w:ascii="Times New Roman" w:hAnsi="Times New Roman" w:cs="Times New Roman"/>
                <w:bCs/>
                <w:sz w:val="24"/>
                <w:szCs w:val="24"/>
              </w:rPr>
              <w:t xml:space="preserve"> при заболеваниях сердечно-сосудистой системы: инфаркт миокарда, гипертоническая болезнь, стенокардия, хроническая сердечная недостаточность</w:t>
            </w:r>
          </w:p>
          <w:p w14:paraId="6CD027B8" w14:textId="59F7C413"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Медицинские показания и противопоказания к проведению медицинской реабилитации при заболеваниях сердечно-сосудистой системы</w:t>
            </w:r>
          </w:p>
          <w:p w14:paraId="0890A7F2" w14:textId="12D012CE"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сердечно-сосудистой системы, порядком медицинской реабилитации, клиническими рекомендациями (протоколами лечения), с учетом стандартов медицинской помощи</w:t>
            </w:r>
          </w:p>
          <w:p w14:paraId="3087AA2F" w14:textId="4534F8B9"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сердечно-сосудистой системы</w:t>
            </w:r>
          </w:p>
          <w:p w14:paraId="5F989A8C" w14:textId="76C8AE7D"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Показания и противопоказания к санаторно-курортному лечению при заболевания сердечно-сосудистой системы</w:t>
            </w:r>
          </w:p>
          <w:p w14:paraId="06976767" w14:textId="6685A79C" w:rsidR="006262ED" w:rsidRPr="00BE58C2"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BE58C2">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сердечно-сосудистой системы, с учетом диагноза, возрастных особенностей</w:t>
            </w:r>
          </w:p>
        </w:tc>
        <w:tc>
          <w:tcPr>
            <w:tcW w:w="2268" w:type="dxa"/>
          </w:tcPr>
          <w:p w14:paraId="79669921" w14:textId="307BF46C"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650D185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426BD39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3DA0353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lastRenderedPageBreak/>
              <w:t>ОК09</w:t>
            </w:r>
          </w:p>
          <w:p w14:paraId="4626937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50F4FCB3" w14:textId="496A4AC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700D8876" w14:textId="1E2F0C2D"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51C40E1F" w14:textId="77777777" w:rsidTr="006262ED">
        <w:trPr>
          <w:trHeight w:val="250"/>
        </w:trPr>
        <w:tc>
          <w:tcPr>
            <w:tcW w:w="2557" w:type="dxa"/>
            <w:vMerge/>
          </w:tcPr>
          <w:p w14:paraId="699B4C1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5C212CD" w14:textId="511254FF"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01580829" w14:textId="475397F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293DBD86"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B9CCAD4" w14:textId="77777777" w:rsidTr="006262ED">
        <w:trPr>
          <w:trHeight w:val="250"/>
        </w:trPr>
        <w:tc>
          <w:tcPr>
            <w:tcW w:w="2557" w:type="dxa"/>
            <w:vMerge/>
          </w:tcPr>
          <w:p w14:paraId="28289FBF"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985260C" w14:textId="2C0302D9"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sidRPr="00BE58C2">
              <w:rPr>
                <w:rFonts w:ascii="Times New Roman" w:hAnsi="Times New Roman"/>
                <w:b/>
                <w:bCs/>
                <w:color w:val="FF0000"/>
                <w:sz w:val="24"/>
              </w:rPr>
              <w:t xml:space="preserve">1. </w:t>
            </w:r>
            <w:r w:rsidRPr="006C016C">
              <w:rPr>
                <w:rFonts w:ascii="Times New Roman" w:hAnsi="Times New Roman"/>
                <w:bCs/>
                <w:sz w:val="24"/>
              </w:rPr>
              <w:t>Составление программ медицинской реабилитации пациентов с заболеваниями сердечно-сосудистой системы</w:t>
            </w:r>
          </w:p>
        </w:tc>
        <w:tc>
          <w:tcPr>
            <w:tcW w:w="2268" w:type="dxa"/>
          </w:tcPr>
          <w:p w14:paraId="44117506" w14:textId="7305A385"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6CC338C6"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459D55D" w14:textId="77777777" w:rsidTr="006262ED">
        <w:trPr>
          <w:trHeight w:val="250"/>
        </w:trPr>
        <w:tc>
          <w:tcPr>
            <w:tcW w:w="2557" w:type="dxa"/>
            <w:vMerge w:val="restart"/>
          </w:tcPr>
          <w:p w14:paraId="518522CF" w14:textId="7530D1F7" w:rsidR="006262ED" w:rsidRPr="00BE58C2" w:rsidRDefault="006262ED" w:rsidP="008E2D96">
            <w:pPr>
              <w:spacing w:after="0" w:line="240" w:lineRule="auto"/>
              <w:rPr>
                <w:rFonts w:ascii="Times New Roman" w:hAnsi="Times New Roman" w:cs="Times New Roman"/>
                <w:sz w:val="24"/>
                <w:szCs w:val="24"/>
              </w:rPr>
            </w:pPr>
            <w:r w:rsidRPr="00BE58C2">
              <w:rPr>
                <w:rFonts w:ascii="Times New Roman" w:hAnsi="Times New Roman" w:cs="Times New Roman"/>
                <w:b/>
                <w:bCs/>
                <w:sz w:val="24"/>
                <w:szCs w:val="24"/>
              </w:rPr>
              <w:t>Тема 2.2. Медицинская реабилитация пациентов с заболеваниями дыхательной системы</w:t>
            </w:r>
          </w:p>
        </w:tc>
        <w:tc>
          <w:tcPr>
            <w:tcW w:w="7537" w:type="dxa"/>
          </w:tcPr>
          <w:p w14:paraId="7B952FD2" w14:textId="0D408444" w:rsidR="006262ED" w:rsidRPr="00BE58C2" w:rsidRDefault="006262ED" w:rsidP="008E2D96">
            <w:pPr>
              <w:suppressAutoHyphens/>
              <w:spacing w:after="0" w:line="240" w:lineRule="auto"/>
              <w:jc w:val="both"/>
              <w:rPr>
                <w:rFonts w:ascii="Times New Roman" w:hAnsi="Times New Roman" w:cs="Times New Roman"/>
                <w:b/>
                <w:bCs/>
                <w:sz w:val="24"/>
                <w:szCs w:val="24"/>
              </w:rPr>
            </w:pPr>
            <w:r w:rsidRPr="00BE58C2">
              <w:rPr>
                <w:rFonts w:ascii="Times New Roman" w:hAnsi="Times New Roman" w:cs="Times New Roman"/>
                <w:b/>
                <w:bCs/>
                <w:sz w:val="24"/>
                <w:szCs w:val="24"/>
              </w:rPr>
              <w:t>Содержание</w:t>
            </w:r>
          </w:p>
        </w:tc>
        <w:tc>
          <w:tcPr>
            <w:tcW w:w="2268" w:type="dxa"/>
          </w:tcPr>
          <w:p w14:paraId="25587637" w14:textId="7F1EE5BD"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4DBBD74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1D2E78D" w14:textId="77777777" w:rsidTr="006262ED">
        <w:trPr>
          <w:trHeight w:val="250"/>
        </w:trPr>
        <w:tc>
          <w:tcPr>
            <w:tcW w:w="2557" w:type="dxa"/>
            <w:vMerge/>
          </w:tcPr>
          <w:p w14:paraId="552A23C3" w14:textId="77777777" w:rsidR="006262ED" w:rsidRPr="00BE58C2" w:rsidRDefault="006262ED" w:rsidP="008E2D96">
            <w:pPr>
              <w:spacing w:after="0" w:line="240" w:lineRule="auto"/>
              <w:rPr>
                <w:rFonts w:ascii="Times New Roman" w:hAnsi="Times New Roman" w:cs="Times New Roman"/>
                <w:sz w:val="24"/>
                <w:szCs w:val="24"/>
              </w:rPr>
            </w:pPr>
          </w:p>
        </w:tc>
        <w:tc>
          <w:tcPr>
            <w:tcW w:w="7537" w:type="dxa"/>
          </w:tcPr>
          <w:p w14:paraId="005E3F36" w14:textId="4976FA9F" w:rsidR="006262ED" w:rsidRPr="00BE58C2" w:rsidRDefault="006262ED" w:rsidP="00EE7AD2">
            <w:pPr>
              <w:pStyle w:val="a5"/>
              <w:numPr>
                <w:ilvl w:val="0"/>
                <w:numId w:val="12"/>
              </w:numPr>
              <w:tabs>
                <w:tab w:val="left" w:pos="288"/>
              </w:tabs>
              <w:suppressAutoHyphens/>
              <w:spacing w:after="0"/>
              <w:ind w:left="0" w:firstLine="0"/>
              <w:jc w:val="both"/>
              <w:rPr>
                <w:rFonts w:ascii="Times New Roman" w:hAnsi="Times New Roman" w:cs="Times New Roman"/>
                <w:bCs/>
                <w:sz w:val="24"/>
                <w:szCs w:val="24"/>
                <w:lang w:eastAsia="ru-RU"/>
              </w:rPr>
            </w:pPr>
            <w:r w:rsidRPr="00BE58C2">
              <w:rPr>
                <w:rFonts w:ascii="Times New Roman" w:hAnsi="Times New Roman" w:cs="Times New Roman"/>
                <w:b/>
                <w:bCs/>
                <w:sz w:val="24"/>
                <w:szCs w:val="24"/>
              </w:rPr>
              <w:t>Медицинская реабилитация пациентов с заболеваниями дыхательной системы</w:t>
            </w:r>
            <w:r w:rsidRPr="00BE58C2">
              <w:rPr>
                <w:rFonts w:ascii="Times New Roman" w:hAnsi="Times New Roman" w:cs="Times New Roman"/>
                <w:bCs/>
                <w:sz w:val="24"/>
                <w:szCs w:val="24"/>
                <w:lang w:eastAsia="ru-RU"/>
              </w:rPr>
              <w:t xml:space="preserve"> </w:t>
            </w:r>
          </w:p>
          <w:p w14:paraId="2BFFC990" w14:textId="3E69AF18"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Мероприятия по медицинской реабилитации при заболеваниях дыхательной системы: бронхиальная астма, ХОБЛ, пневмония, COVID-19</w:t>
            </w:r>
          </w:p>
          <w:p w14:paraId="0EE470C2" w14:textId="77E79F9F"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Медицинские показания и противопоказания к проведению медицинской реабилитации при заболеваниях дыхательной системы</w:t>
            </w:r>
          </w:p>
          <w:p w14:paraId="6CC674FA" w14:textId="31FE77B1"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 xml:space="preserve">Организация мероприятий медицинской реабилитации в </w:t>
            </w:r>
            <w:r w:rsidRPr="00BE58C2">
              <w:rPr>
                <w:rFonts w:ascii="Times New Roman" w:hAnsi="Times New Roman" w:cs="Times New Roman"/>
                <w:bCs/>
                <w:sz w:val="24"/>
                <w:szCs w:val="24"/>
                <w:lang w:eastAsia="ru-RU"/>
              </w:rPr>
              <w:lastRenderedPageBreak/>
              <w:t>соответствии с действующими порядками оказания медицинской помощи при заболеваниях дыхательной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148284FF" w14:textId="33F3D78B"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дыхательной системы</w:t>
            </w:r>
          </w:p>
          <w:p w14:paraId="6E34ECF2" w14:textId="2B95C53D" w:rsidR="006262ED" w:rsidRPr="00BE58C2"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BE58C2">
              <w:rPr>
                <w:rFonts w:ascii="Times New Roman" w:hAnsi="Times New Roman" w:cs="Times New Roman"/>
                <w:bCs/>
                <w:sz w:val="24"/>
                <w:szCs w:val="24"/>
                <w:lang w:eastAsia="ru-RU"/>
              </w:rPr>
              <w:t>Показания и противопоказания к санаторно-курортному лечению при заболевания дыхательной системы</w:t>
            </w:r>
          </w:p>
          <w:p w14:paraId="4CAACAA7" w14:textId="7BA1665A" w:rsidR="006262ED" w:rsidRPr="00BE58C2"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BE58C2">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дыхательной системы, с учетом диагноза, возрастных особенностей</w:t>
            </w:r>
          </w:p>
        </w:tc>
        <w:tc>
          <w:tcPr>
            <w:tcW w:w="2268" w:type="dxa"/>
          </w:tcPr>
          <w:p w14:paraId="4F2D4833" w14:textId="79E0734B"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373FE0F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8A6813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16B886EF"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01D31C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3B0B668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1737BD13" w14:textId="0DF2E342"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4206E2D5" w14:textId="77777777" w:rsidTr="006262ED">
        <w:trPr>
          <w:trHeight w:val="250"/>
        </w:trPr>
        <w:tc>
          <w:tcPr>
            <w:tcW w:w="2557" w:type="dxa"/>
            <w:vMerge/>
          </w:tcPr>
          <w:p w14:paraId="0B0BB24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AC364A0" w14:textId="6ECA1A26"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4F83140" w14:textId="5A5A22C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1086145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F4F1113" w14:textId="77777777" w:rsidTr="006262ED">
        <w:trPr>
          <w:trHeight w:val="250"/>
        </w:trPr>
        <w:tc>
          <w:tcPr>
            <w:tcW w:w="2557" w:type="dxa"/>
            <w:vMerge/>
          </w:tcPr>
          <w:p w14:paraId="669C81C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D2BA562" w14:textId="52EDA1B8"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2</w:t>
            </w:r>
            <w:r w:rsidRPr="00BE58C2">
              <w:rPr>
                <w:rFonts w:ascii="Times New Roman" w:hAnsi="Times New Roman"/>
                <w:b/>
                <w:bCs/>
                <w:color w:val="FF0000"/>
                <w:sz w:val="24"/>
              </w:rPr>
              <w:t xml:space="preserve">. </w:t>
            </w:r>
            <w:r w:rsidRPr="006C016C">
              <w:rPr>
                <w:rFonts w:ascii="Times New Roman" w:hAnsi="Times New Roman" w:cs="Times New Roman"/>
                <w:bCs/>
                <w:sz w:val="24"/>
              </w:rPr>
              <w:t>Составление программ медицинской реабилитации для пациентов с заболеваниями дыхательной системы</w:t>
            </w:r>
          </w:p>
        </w:tc>
        <w:tc>
          <w:tcPr>
            <w:tcW w:w="2268" w:type="dxa"/>
          </w:tcPr>
          <w:p w14:paraId="2E746C21" w14:textId="564A8E10"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43650B6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690B1AC" w14:textId="77777777" w:rsidTr="006262ED">
        <w:trPr>
          <w:trHeight w:val="250"/>
        </w:trPr>
        <w:tc>
          <w:tcPr>
            <w:tcW w:w="2557" w:type="dxa"/>
            <w:vMerge w:val="restart"/>
          </w:tcPr>
          <w:p w14:paraId="054EA70D" w14:textId="23E8B999" w:rsidR="006262ED" w:rsidRPr="008D6B46" w:rsidRDefault="006262ED" w:rsidP="008E2D96">
            <w:pPr>
              <w:spacing w:after="0" w:line="240" w:lineRule="auto"/>
              <w:rPr>
                <w:rFonts w:ascii="Times New Roman" w:hAnsi="Times New Roman" w:cs="Times New Roman"/>
                <w:sz w:val="24"/>
                <w:szCs w:val="24"/>
              </w:rPr>
            </w:pPr>
            <w:r w:rsidRPr="008D6B46">
              <w:rPr>
                <w:rFonts w:ascii="Times New Roman" w:hAnsi="Times New Roman" w:cs="Times New Roman"/>
                <w:b/>
                <w:bCs/>
                <w:sz w:val="24"/>
                <w:szCs w:val="24"/>
              </w:rPr>
              <w:t xml:space="preserve">Тема 2.3. Медицинская реабилитация и </w:t>
            </w:r>
            <w:proofErr w:type="spellStart"/>
            <w:r w:rsidRPr="008D6B46">
              <w:rPr>
                <w:rFonts w:ascii="Times New Roman" w:hAnsi="Times New Roman" w:cs="Times New Roman"/>
                <w:b/>
                <w:bCs/>
                <w:sz w:val="24"/>
                <w:szCs w:val="24"/>
              </w:rPr>
              <w:t>абилитация</w:t>
            </w:r>
            <w:proofErr w:type="spellEnd"/>
            <w:r w:rsidRPr="008D6B46">
              <w:rPr>
                <w:rFonts w:ascii="Times New Roman" w:hAnsi="Times New Roman" w:cs="Times New Roman"/>
                <w:b/>
                <w:bCs/>
                <w:sz w:val="24"/>
                <w:szCs w:val="24"/>
              </w:rPr>
              <w:t xml:space="preserve"> пациентов с заболеваниями эндокринной системы</w:t>
            </w:r>
          </w:p>
        </w:tc>
        <w:tc>
          <w:tcPr>
            <w:tcW w:w="7537" w:type="dxa"/>
          </w:tcPr>
          <w:p w14:paraId="356B5E16" w14:textId="4071E7FF" w:rsidR="006262ED" w:rsidRPr="008D6B46"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73054CF4" w14:textId="6CDDE778"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2D661A1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D79279F" w14:textId="77777777" w:rsidTr="006262ED">
        <w:trPr>
          <w:trHeight w:val="250"/>
        </w:trPr>
        <w:tc>
          <w:tcPr>
            <w:tcW w:w="2557" w:type="dxa"/>
            <w:vMerge/>
          </w:tcPr>
          <w:p w14:paraId="70927BBB" w14:textId="77777777" w:rsidR="006262ED" w:rsidRPr="008D6B46" w:rsidRDefault="006262ED" w:rsidP="008E2D96">
            <w:pPr>
              <w:spacing w:after="0" w:line="240" w:lineRule="auto"/>
              <w:rPr>
                <w:rFonts w:ascii="Times New Roman" w:hAnsi="Times New Roman" w:cs="Times New Roman"/>
                <w:sz w:val="24"/>
                <w:szCs w:val="24"/>
              </w:rPr>
            </w:pPr>
          </w:p>
        </w:tc>
        <w:tc>
          <w:tcPr>
            <w:tcW w:w="7537" w:type="dxa"/>
          </w:tcPr>
          <w:p w14:paraId="7761FA8D" w14:textId="2BA627C4" w:rsidR="006262ED" w:rsidRPr="008D6B46" w:rsidRDefault="006262ED" w:rsidP="00EE7AD2">
            <w:pPr>
              <w:pStyle w:val="a5"/>
              <w:numPr>
                <w:ilvl w:val="0"/>
                <w:numId w:val="13"/>
              </w:numPr>
              <w:tabs>
                <w:tab w:val="left" w:pos="240"/>
              </w:tabs>
              <w:suppressAutoHyphens/>
              <w:spacing w:after="0"/>
              <w:ind w:left="0" w:firstLine="0"/>
              <w:jc w:val="both"/>
              <w:rPr>
                <w:rFonts w:ascii="Times New Roman" w:hAnsi="Times New Roman" w:cs="Times New Roman"/>
                <w:bCs/>
                <w:sz w:val="24"/>
                <w:szCs w:val="24"/>
              </w:rPr>
            </w:pPr>
            <w:r w:rsidRPr="008D6B46">
              <w:rPr>
                <w:rFonts w:ascii="Times New Roman" w:hAnsi="Times New Roman" w:cs="Times New Roman"/>
                <w:b/>
                <w:bCs/>
                <w:sz w:val="24"/>
                <w:szCs w:val="24"/>
              </w:rPr>
              <w:t xml:space="preserve">Медицинская реабилитация и </w:t>
            </w:r>
            <w:proofErr w:type="spellStart"/>
            <w:r w:rsidRPr="008D6B46">
              <w:rPr>
                <w:rFonts w:ascii="Times New Roman" w:hAnsi="Times New Roman" w:cs="Times New Roman"/>
                <w:b/>
                <w:bCs/>
                <w:sz w:val="24"/>
                <w:szCs w:val="24"/>
              </w:rPr>
              <w:t>абилитация</w:t>
            </w:r>
            <w:proofErr w:type="spellEnd"/>
            <w:r w:rsidRPr="008D6B46">
              <w:rPr>
                <w:rFonts w:ascii="Times New Roman" w:hAnsi="Times New Roman" w:cs="Times New Roman"/>
                <w:b/>
                <w:bCs/>
                <w:sz w:val="24"/>
                <w:szCs w:val="24"/>
              </w:rPr>
              <w:t xml:space="preserve"> пациентов с заболеваниями</w:t>
            </w:r>
          </w:p>
          <w:p w14:paraId="717C1C39" w14:textId="727423CF"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 xml:space="preserve">Мероприятия по медицинской реабилитации и </w:t>
            </w:r>
            <w:proofErr w:type="spellStart"/>
            <w:r w:rsidRPr="008D6B46">
              <w:rPr>
                <w:rFonts w:ascii="Times New Roman" w:hAnsi="Times New Roman" w:cs="Times New Roman"/>
                <w:bCs/>
                <w:sz w:val="24"/>
                <w:szCs w:val="24"/>
                <w:lang w:eastAsia="ru-RU"/>
              </w:rPr>
              <w:t>абилитации</w:t>
            </w:r>
            <w:proofErr w:type="spellEnd"/>
            <w:r w:rsidRPr="008D6B46">
              <w:rPr>
                <w:rFonts w:ascii="Times New Roman" w:hAnsi="Times New Roman" w:cs="Times New Roman"/>
                <w:bCs/>
                <w:sz w:val="24"/>
                <w:szCs w:val="24"/>
                <w:lang w:eastAsia="ru-RU"/>
              </w:rPr>
              <w:t xml:space="preserve"> при заболеваниях эндокринной системы: сахарный диабет, диффузный токсический зоб, гипотиреоз</w:t>
            </w:r>
          </w:p>
          <w:p w14:paraId="41539E09" w14:textId="364F81AC"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 xml:space="preserve">Медицинские показания и противопоказания к проведению медицинской реабилитации и </w:t>
            </w:r>
            <w:proofErr w:type="spellStart"/>
            <w:r w:rsidRPr="008D6B46">
              <w:rPr>
                <w:rFonts w:ascii="Times New Roman" w:hAnsi="Times New Roman" w:cs="Times New Roman"/>
                <w:bCs/>
                <w:sz w:val="24"/>
                <w:szCs w:val="24"/>
                <w:lang w:eastAsia="ru-RU"/>
              </w:rPr>
              <w:t>абилитации</w:t>
            </w:r>
            <w:proofErr w:type="spellEnd"/>
            <w:r w:rsidRPr="008D6B46">
              <w:rPr>
                <w:rFonts w:ascii="Times New Roman" w:hAnsi="Times New Roman" w:cs="Times New Roman"/>
                <w:bCs/>
                <w:sz w:val="24"/>
                <w:szCs w:val="24"/>
                <w:lang w:eastAsia="ru-RU"/>
              </w:rPr>
              <w:t xml:space="preserve"> при заболеваниях эндокринной системы</w:t>
            </w:r>
          </w:p>
          <w:p w14:paraId="3FE28554" w14:textId="484E790D"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 xml:space="preserve">Организация мероприятий медицинской реабилитации и </w:t>
            </w:r>
            <w:proofErr w:type="spellStart"/>
            <w:r w:rsidRPr="008D6B46">
              <w:rPr>
                <w:rFonts w:ascii="Times New Roman" w:hAnsi="Times New Roman" w:cs="Times New Roman"/>
                <w:bCs/>
                <w:sz w:val="24"/>
                <w:szCs w:val="24"/>
                <w:lang w:eastAsia="ru-RU"/>
              </w:rPr>
              <w:t>абилитации</w:t>
            </w:r>
            <w:proofErr w:type="spellEnd"/>
            <w:r w:rsidRPr="008D6B46">
              <w:rPr>
                <w:rFonts w:ascii="Times New Roman" w:hAnsi="Times New Roman" w:cs="Times New Roman"/>
                <w:bCs/>
                <w:sz w:val="24"/>
                <w:szCs w:val="24"/>
                <w:lang w:eastAsia="ru-RU"/>
              </w:rPr>
              <w:t xml:space="preserve"> в соответствии с действующими порядками оказания медицинской помощи при заболеваниях эндокринной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7021BAFC" w14:textId="1C9D0FEB"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8D6B46">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эндокринной системы</w:t>
            </w:r>
          </w:p>
          <w:p w14:paraId="590F3CB9" w14:textId="6F2C7872" w:rsidR="006262ED" w:rsidRPr="008D6B46"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 xml:space="preserve">-   </w:t>
            </w:r>
            <w:r w:rsidRPr="008D6B46">
              <w:rPr>
                <w:rFonts w:ascii="Times New Roman" w:hAnsi="Times New Roman" w:cs="Times New Roman"/>
                <w:bCs/>
                <w:sz w:val="24"/>
                <w:szCs w:val="24"/>
                <w:lang w:eastAsia="ru-RU"/>
              </w:rPr>
              <w:t>Показания и противопоказания к санаторно-курортному лечению при заболеваниях эндокринной системы</w:t>
            </w:r>
          </w:p>
          <w:p w14:paraId="3EA1B117" w14:textId="4930C4AC" w:rsidR="006262ED" w:rsidRPr="008D6B46"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8D6B46">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эндокринной системы, с учетом диагноза, возрастных особенностей</w:t>
            </w:r>
          </w:p>
        </w:tc>
        <w:tc>
          <w:tcPr>
            <w:tcW w:w="2268" w:type="dxa"/>
          </w:tcPr>
          <w:p w14:paraId="5C139872" w14:textId="46243366"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0818D60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3BD6D8B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3C4534C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4606B4FF"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0A5A7A66"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76CC2620" w14:textId="3A050456"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1EF363D8" w14:textId="77777777" w:rsidTr="006262ED">
        <w:trPr>
          <w:trHeight w:val="250"/>
        </w:trPr>
        <w:tc>
          <w:tcPr>
            <w:tcW w:w="2557" w:type="dxa"/>
            <w:vMerge/>
          </w:tcPr>
          <w:p w14:paraId="61991802"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93AEF6D" w14:textId="582D835C"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74FFF53F" w14:textId="651555C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1A706B2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E26E3E7" w14:textId="77777777" w:rsidTr="006262ED">
        <w:trPr>
          <w:trHeight w:val="250"/>
        </w:trPr>
        <w:tc>
          <w:tcPr>
            <w:tcW w:w="2557" w:type="dxa"/>
            <w:vMerge/>
          </w:tcPr>
          <w:p w14:paraId="1E64CB8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BE1354B" w14:textId="3458C4B7"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3</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заболеваниями эндокринной системы</w:t>
            </w:r>
          </w:p>
        </w:tc>
        <w:tc>
          <w:tcPr>
            <w:tcW w:w="2268" w:type="dxa"/>
          </w:tcPr>
          <w:p w14:paraId="29C62EA7" w14:textId="3D71905A"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32F87D2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D68F93F" w14:textId="77777777" w:rsidTr="006262ED">
        <w:trPr>
          <w:trHeight w:val="250"/>
        </w:trPr>
        <w:tc>
          <w:tcPr>
            <w:tcW w:w="2557" w:type="dxa"/>
            <w:vMerge w:val="restart"/>
          </w:tcPr>
          <w:p w14:paraId="14CBFACD" w14:textId="6C11B1A7" w:rsidR="006262ED" w:rsidRPr="00B5089B" w:rsidRDefault="006262ED" w:rsidP="008E2D96">
            <w:pPr>
              <w:spacing w:after="0" w:line="240" w:lineRule="auto"/>
              <w:rPr>
                <w:rFonts w:ascii="Times New Roman" w:hAnsi="Times New Roman" w:cs="Times New Roman"/>
                <w:sz w:val="24"/>
                <w:szCs w:val="24"/>
              </w:rPr>
            </w:pPr>
            <w:r w:rsidRPr="008D6B46">
              <w:rPr>
                <w:rFonts w:ascii="Times New Roman" w:hAnsi="Times New Roman"/>
                <w:b/>
                <w:bCs/>
                <w:sz w:val="24"/>
              </w:rPr>
              <w:t>Тема 2.4. Медицинская реабилитация пациентов с заболеваниями внутренних органов</w:t>
            </w:r>
          </w:p>
        </w:tc>
        <w:tc>
          <w:tcPr>
            <w:tcW w:w="7537" w:type="dxa"/>
          </w:tcPr>
          <w:p w14:paraId="706145BD" w14:textId="1ECD7AF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5EBD577F" w14:textId="4BF307C8"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20D29C7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6E2A95A" w14:textId="77777777" w:rsidTr="006262ED">
        <w:trPr>
          <w:trHeight w:val="250"/>
        </w:trPr>
        <w:tc>
          <w:tcPr>
            <w:tcW w:w="2557" w:type="dxa"/>
            <w:vMerge/>
          </w:tcPr>
          <w:p w14:paraId="5D3150B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CC8FD06" w14:textId="60C9726F" w:rsidR="006262ED"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b/>
                <w:bCs/>
                <w:sz w:val="24"/>
              </w:rPr>
              <w:t xml:space="preserve">1. </w:t>
            </w:r>
            <w:r w:rsidRPr="008D6B46">
              <w:rPr>
                <w:rFonts w:ascii="Times New Roman" w:hAnsi="Times New Roman"/>
                <w:b/>
                <w:bCs/>
                <w:sz w:val="24"/>
              </w:rPr>
              <w:t>Медицинская реабилитация пациентов с заболеваниями внутренних органов</w:t>
            </w:r>
            <w:r w:rsidRPr="008D6B46">
              <w:rPr>
                <w:rFonts w:ascii="Times New Roman" w:hAnsi="Times New Roman" w:cs="Times New Roman"/>
                <w:bCs/>
                <w:sz w:val="24"/>
                <w:lang w:eastAsia="ru-RU"/>
              </w:rPr>
              <w:t xml:space="preserve"> </w:t>
            </w:r>
          </w:p>
          <w:p w14:paraId="388B43F7" w14:textId="368354C0"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Мероприятия по медицинской реабилитации при заболеваниях органов пищеварения (желудочно-кишечного тракта, печени, поджелудочной железы), мочевыделительной и половой систем: язвенная болезнь, хронический гепатит, цирроз печени, хронический панкреатит; хронический гломерулонефрит, хронический пиелонефрит, хроническая болезнь почек; воспалительные заболевания женских половых органов, после гинекологических заболеваний, доброкачественная гиперплазия предстательной железы</w:t>
            </w:r>
          </w:p>
          <w:p w14:paraId="51BB3AA3" w14:textId="1C5FF598"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Медицинские показания и противопоказания к проведению медицинской реабилитации при заболеваниях желудочно-кишечного тракта, печени, поджелудочной железы, мочевыделительной и половой систем</w:t>
            </w:r>
          </w:p>
          <w:p w14:paraId="16C56C3D" w14:textId="26E33BE1"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Организация мероприятий медицинской реабилитации в соответствии с действующими порядками оказания медицинской помощи при заболеваниях желудочно-кишечного тракта, печени, поджелудочной железы, мочевыделительной и половой систем,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2ED61EA7" w14:textId="31980174"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 xml:space="preserve">Врачи-специалисты для проведения реабилитационных мероприятий при заболеваниях желудочно-кишечного тракта, печени, </w:t>
            </w:r>
            <w:r w:rsidRPr="008D6B46">
              <w:rPr>
                <w:rFonts w:ascii="Times New Roman" w:hAnsi="Times New Roman" w:cs="Times New Roman"/>
                <w:bCs/>
                <w:sz w:val="24"/>
                <w:lang w:eastAsia="ru-RU"/>
              </w:rPr>
              <w:lastRenderedPageBreak/>
              <w:t>поджелудочной железы, мочевыделительной и половой систем</w:t>
            </w:r>
          </w:p>
          <w:p w14:paraId="6762B2E0" w14:textId="55AA5908" w:rsidR="006262ED" w:rsidRPr="008D6B46"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8D6B46">
              <w:rPr>
                <w:rFonts w:ascii="Times New Roman" w:hAnsi="Times New Roman" w:cs="Times New Roman"/>
                <w:bCs/>
                <w:sz w:val="24"/>
                <w:lang w:eastAsia="ru-RU"/>
              </w:rPr>
              <w:t>Показания и противопоказания к санаторно-курортному лечению при заболеваниях желудочно-кишечного тракта, печени, поджелудочной железы, мочевыделительной и половой систем</w:t>
            </w:r>
          </w:p>
          <w:p w14:paraId="47F3426B" w14:textId="7657C1D3" w:rsidR="006262ED" w:rsidRPr="008D6B46"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8D6B46">
              <w:rPr>
                <w:rFonts w:ascii="Times New Roman" w:hAnsi="Times New Roman" w:cs="Times New Roman"/>
                <w:bCs/>
                <w:sz w:val="24"/>
              </w:rPr>
              <w:t>Контроль, оценка эффективности и безопасности реабилитационных мероприятий при заболеваниях желудочно-кишечного тракта, печени, поджелудочной железы, мочевыделительной и половой систем, с учетом диагноза, возрастных особенностей</w:t>
            </w:r>
          </w:p>
        </w:tc>
        <w:tc>
          <w:tcPr>
            <w:tcW w:w="2268" w:type="dxa"/>
          </w:tcPr>
          <w:p w14:paraId="5A47E1F4" w14:textId="3B83B0D8" w:rsidR="006262ED" w:rsidRPr="008D6B46" w:rsidRDefault="006262ED" w:rsidP="008E2D96">
            <w:pPr>
              <w:spacing w:after="0" w:line="240" w:lineRule="auto"/>
              <w:jc w:val="center"/>
              <w:rPr>
                <w:rFonts w:ascii="Times New Roman" w:hAnsi="Times New Roman" w:cs="Times New Roman"/>
                <w:sz w:val="24"/>
                <w:szCs w:val="24"/>
              </w:rPr>
            </w:pPr>
            <w:r w:rsidRPr="008D6B46">
              <w:rPr>
                <w:rFonts w:ascii="Times New Roman" w:hAnsi="Times New Roman" w:cs="Times New Roman"/>
                <w:sz w:val="24"/>
                <w:szCs w:val="24"/>
              </w:rPr>
              <w:lastRenderedPageBreak/>
              <w:t>2</w:t>
            </w:r>
          </w:p>
        </w:tc>
        <w:tc>
          <w:tcPr>
            <w:tcW w:w="2551" w:type="dxa"/>
            <w:vMerge w:val="restart"/>
          </w:tcPr>
          <w:p w14:paraId="6AB0921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12E27F9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16456C8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061DC2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45486F5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12B43ABD" w14:textId="6D843B4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4EE7C555" w14:textId="77777777" w:rsidTr="006262ED">
        <w:trPr>
          <w:trHeight w:val="250"/>
        </w:trPr>
        <w:tc>
          <w:tcPr>
            <w:tcW w:w="2557" w:type="dxa"/>
            <w:vMerge/>
          </w:tcPr>
          <w:p w14:paraId="46AD12E6"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8BAC9C8" w14:textId="6023E2D8"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30DC01C2" w14:textId="5BC263FD"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33C2BF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264AEEE" w14:textId="77777777" w:rsidTr="006262ED">
        <w:trPr>
          <w:trHeight w:val="250"/>
        </w:trPr>
        <w:tc>
          <w:tcPr>
            <w:tcW w:w="2557" w:type="dxa"/>
            <w:vMerge/>
          </w:tcPr>
          <w:p w14:paraId="255C93E5"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BA28E48" w14:textId="7AFF9F00"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4</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заболеваниями органов пищеварения, с заболеваниями мочевыделительной и половой системы у мужчин и женщин</w:t>
            </w:r>
          </w:p>
        </w:tc>
        <w:tc>
          <w:tcPr>
            <w:tcW w:w="2268" w:type="dxa"/>
          </w:tcPr>
          <w:p w14:paraId="5639550B" w14:textId="75061E18"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70806E9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3F688E7" w14:textId="77777777" w:rsidTr="006262ED">
        <w:trPr>
          <w:trHeight w:val="250"/>
        </w:trPr>
        <w:tc>
          <w:tcPr>
            <w:tcW w:w="2557" w:type="dxa"/>
            <w:vMerge w:val="restart"/>
          </w:tcPr>
          <w:p w14:paraId="5AF5531C" w14:textId="3C1BD390" w:rsidR="006262ED" w:rsidRPr="00B5089B" w:rsidRDefault="006262ED" w:rsidP="008E2D96">
            <w:pPr>
              <w:spacing w:after="0" w:line="240" w:lineRule="auto"/>
              <w:rPr>
                <w:rFonts w:ascii="Times New Roman" w:hAnsi="Times New Roman" w:cs="Times New Roman"/>
                <w:sz w:val="24"/>
                <w:szCs w:val="24"/>
              </w:rPr>
            </w:pPr>
            <w:r w:rsidRPr="000F751F">
              <w:rPr>
                <w:rFonts w:ascii="Times New Roman" w:hAnsi="Times New Roman"/>
                <w:b/>
                <w:bCs/>
                <w:sz w:val="24"/>
              </w:rPr>
              <w:t xml:space="preserve">Тема 2.5. Медицинская реабилитация и </w:t>
            </w:r>
            <w:proofErr w:type="spellStart"/>
            <w:r w:rsidRPr="000F751F">
              <w:rPr>
                <w:rFonts w:ascii="Times New Roman" w:hAnsi="Times New Roman"/>
                <w:b/>
                <w:bCs/>
                <w:sz w:val="24"/>
              </w:rPr>
              <w:t>абилитация</w:t>
            </w:r>
            <w:proofErr w:type="spellEnd"/>
            <w:r w:rsidRPr="000F751F">
              <w:rPr>
                <w:rFonts w:ascii="Times New Roman" w:hAnsi="Times New Roman"/>
                <w:b/>
                <w:bCs/>
                <w:sz w:val="24"/>
              </w:rPr>
              <w:t xml:space="preserve"> пациентов с заболеваниями и </w:t>
            </w:r>
            <w:r w:rsidRPr="007F5DC8">
              <w:rPr>
                <w:rFonts w:ascii="Times New Roman" w:hAnsi="Times New Roman"/>
                <w:b/>
                <w:bCs/>
              </w:rPr>
              <w:t>травмами нервной системы</w:t>
            </w:r>
          </w:p>
        </w:tc>
        <w:tc>
          <w:tcPr>
            <w:tcW w:w="7537" w:type="dxa"/>
          </w:tcPr>
          <w:p w14:paraId="10825076" w14:textId="29AF367A"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725578EF" w14:textId="41C9AD2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540D6042"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1286366" w14:textId="77777777" w:rsidTr="006262ED">
        <w:trPr>
          <w:trHeight w:val="250"/>
        </w:trPr>
        <w:tc>
          <w:tcPr>
            <w:tcW w:w="2557" w:type="dxa"/>
            <w:vMerge/>
          </w:tcPr>
          <w:p w14:paraId="5977773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8ED574E" w14:textId="675BA1BC" w:rsidR="006262ED" w:rsidRDefault="006262ED" w:rsidP="00EE7AD2">
            <w:pPr>
              <w:pStyle w:val="a5"/>
              <w:numPr>
                <w:ilvl w:val="0"/>
                <w:numId w:val="14"/>
              </w:numPr>
              <w:tabs>
                <w:tab w:val="left" w:pos="300"/>
              </w:tabs>
              <w:suppressAutoHyphens/>
              <w:spacing w:after="0"/>
              <w:ind w:left="0" w:firstLine="0"/>
              <w:jc w:val="both"/>
              <w:rPr>
                <w:rFonts w:ascii="Times New Roman" w:hAnsi="Times New Roman" w:cs="Times New Roman"/>
                <w:bCs/>
                <w:sz w:val="24"/>
                <w:szCs w:val="24"/>
                <w:lang w:eastAsia="ru-RU"/>
              </w:rPr>
            </w:pPr>
            <w:r w:rsidRPr="000F751F">
              <w:rPr>
                <w:rFonts w:ascii="Times New Roman" w:hAnsi="Times New Roman"/>
                <w:b/>
                <w:bCs/>
                <w:sz w:val="24"/>
              </w:rPr>
              <w:t xml:space="preserve">Медицинская реабилитация и </w:t>
            </w:r>
            <w:proofErr w:type="spellStart"/>
            <w:r w:rsidRPr="000F751F">
              <w:rPr>
                <w:rFonts w:ascii="Times New Roman" w:hAnsi="Times New Roman"/>
                <w:b/>
                <w:bCs/>
                <w:sz w:val="24"/>
              </w:rPr>
              <w:t>абилитация</w:t>
            </w:r>
            <w:proofErr w:type="spellEnd"/>
            <w:r w:rsidRPr="000F751F">
              <w:rPr>
                <w:rFonts w:ascii="Times New Roman" w:hAnsi="Times New Roman"/>
                <w:b/>
                <w:bCs/>
                <w:sz w:val="24"/>
              </w:rPr>
              <w:t xml:space="preserve"> пациентов с заболеваниями и </w:t>
            </w:r>
            <w:r w:rsidRPr="007F5DC8">
              <w:rPr>
                <w:rFonts w:ascii="Times New Roman" w:hAnsi="Times New Roman"/>
                <w:b/>
                <w:bCs/>
              </w:rPr>
              <w:t>травмами нервной системы</w:t>
            </w:r>
          </w:p>
          <w:p w14:paraId="5C98C9F8" w14:textId="17576B0C"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 xml:space="preserve">Мероприятия по медицинской реабилитации и </w:t>
            </w:r>
            <w:proofErr w:type="spellStart"/>
            <w:r w:rsidRPr="000F751F">
              <w:rPr>
                <w:rFonts w:ascii="Times New Roman" w:hAnsi="Times New Roman" w:cs="Times New Roman"/>
                <w:bCs/>
                <w:sz w:val="24"/>
                <w:szCs w:val="24"/>
                <w:lang w:eastAsia="ru-RU"/>
              </w:rPr>
              <w:t>абилитации</w:t>
            </w:r>
            <w:proofErr w:type="spellEnd"/>
            <w:r w:rsidRPr="000F751F">
              <w:rPr>
                <w:rFonts w:ascii="Times New Roman" w:hAnsi="Times New Roman" w:cs="Times New Roman"/>
                <w:bCs/>
                <w:sz w:val="24"/>
                <w:szCs w:val="24"/>
                <w:lang w:eastAsia="ru-RU"/>
              </w:rPr>
              <w:t xml:space="preserve"> при заболеваниях и травмах нервной системы: церебральный паралич, инсульт, эпилепсия</w:t>
            </w:r>
          </w:p>
          <w:p w14:paraId="6C891BD0" w14:textId="4906FF41"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 xml:space="preserve">Медицинские показания и противопоказания к проведению медицинской реабилитации и </w:t>
            </w:r>
            <w:proofErr w:type="spellStart"/>
            <w:r w:rsidRPr="000F751F">
              <w:rPr>
                <w:rFonts w:ascii="Times New Roman" w:hAnsi="Times New Roman" w:cs="Times New Roman"/>
                <w:bCs/>
                <w:sz w:val="24"/>
                <w:szCs w:val="24"/>
                <w:lang w:eastAsia="ru-RU"/>
              </w:rPr>
              <w:t>абилитации</w:t>
            </w:r>
            <w:proofErr w:type="spellEnd"/>
            <w:r w:rsidRPr="000F751F">
              <w:rPr>
                <w:rFonts w:ascii="Times New Roman" w:hAnsi="Times New Roman" w:cs="Times New Roman"/>
                <w:bCs/>
                <w:sz w:val="24"/>
                <w:szCs w:val="24"/>
                <w:lang w:eastAsia="ru-RU"/>
              </w:rPr>
              <w:t xml:space="preserve"> при заболеваниях и травмах нервной системы</w:t>
            </w:r>
          </w:p>
          <w:p w14:paraId="62FCE9E7" w14:textId="0D42140B"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 xml:space="preserve">Организация мероприятий медицинской реабилитации и </w:t>
            </w:r>
            <w:proofErr w:type="spellStart"/>
            <w:r w:rsidRPr="000F751F">
              <w:rPr>
                <w:rFonts w:ascii="Times New Roman" w:hAnsi="Times New Roman" w:cs="Times New Roman"/>
                <w:bCs/>
                <w:sz w:val="24"/>
                <w:szCs w:val="24"/>
                <w:lang w:eastAsia="ru-RU"/>
              </w:rPr>
              <w:t>абилитации</w:t>
            </w:r>
            <w:proofErr w:type="spellEnd"/>
            <w:r w:rsidRPr="000F751F">
              <w:rPr>
                <w:rFonts w:ascii="Times New Roman" w:hAnsi="Times New Roman" w:cs="Times New Roman"/>
                <w:bCs/>
                <w:sz w:val="24"/>
                <w:szCs w:val="24"/>
                <w:lang w:eastAsia="ru-RU"/>
              </w:rPr>
              <w:t xml:space="preserve"> в соответствии с действующими порядками оказания медицинской помощи при заболеваниях и травмах нервной системы,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1BA64020" w14:textId="2D118990"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Врачи-специалисты для проведения реабилитационных мероприятий при заболеваниях и травмах нервной системы</w:t>
            </w:r>
          </w:p>
          <w:p w14:paraId="53F6D31B" w14:textId="1D4582B0" w:rsidR="006262ED" w:rsidRPr="000F751F"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0F751F">
              <w:rPr>
                <w:rFonts w:ascii="Times New Roman" w:hAnsi="Times New Roman" w:cs="Times New Roman"/>
                <w:bCs/>
                <w:sz w:val="24"/>
                <w:szCs w:val="24"/>
                <w:lang w:eastAsia="ru-RU"/>
              </w:rPr>
              <w:t>Показания и противопоказания к санаторно-курортному лечению при заболеваниях и травмах нервной системы</w:t>
            </w:r>
          </w:p>
          <w:p w14:paraId="57256D45" w14:textId="14597762" w:rsidR="006262ED" w:rsidRPr="000F751F"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lastRenderedPageBreak/>
              <w:t xml:space="preserve">- </w:t>
            </w:r>
            <w:r w:rsidRPr="000F751F">
              <w:rPr>
                <w:rFonts w:ascii="Times New Roman" w:hAnsi="Times New Roman" w:cs="Times New Roman"/>
                <w:bCs/>
                <w:sz w:val="24"/>
                <w:szCs w:val="24"/>
              </w:rPr>
              <w:t>Контроль, оценка эффективности и безопасности реабилитационных мероприятий при заболеваниях эндокринной системы, с учетом диагноза, возрастных особенностей</w:t>
            </w:r>
          </w:p>
        </w:tc>
        <w:tc>
          <w:tcPr>
            <w:tcW w:w="2268" w:type="dxa"/>
          </w:tcPr>
          <w:p w14:paraId="51DDC64F" w14:textId="38CF4612"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w:t>
            </w:r>
          </w:p>
        </w:tc>
        <w:tc>
          <w:tcPr>
            <w:tcW w:w="2551" w:type="dxa"/>
            <w:vMerge w:val="restart"/>
          </w:tcPr>
          <w:p w14:paraId="7AB1A61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0C3E0DB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3A1BA7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2E7C3B6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EFFD12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440DA129" w14:textId="04E2B2B7"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05473CE4" w14:textId="77777777" w:rsidTr="006262ED">
        <w:trPr>
          <w:trHeight w:val="250"/>
        </w:trPr>
        <w:tc>
          <w:tcPr>
            <w:tcW w:w="2557" w:type="dxa"/>
            <w:vMerge/>
          </w:tcPr>
          <w:p w14:paraId="610D542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761A2B2" w14:textId="52AA8DF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57AB7AA7" w14:textId="7414801C"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688D3966"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310FA4B" w14:textId="77777777" w:rsidTr="006262ED">
        <w:trPr>
          <w:trHeight w:val="250"/>
        </w:trPr>
        <w:tc>
          <w:tcPr>
            <w:tcW w:w="2557" w:type="dxa"/>
            <w:vMerge/>
          </w:tcPr>
          <w:p w14:paraId="3C96A15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9B94A4B" w14:textId="2A787A4A"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5</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заболеваниями и травмами нервной системы</w:t>
            </w:r>
          </w:p>
        </w:tc>
        <w:tc>
          <w:tcPr>
            <w:tcW w:w="2268" w:type="dxa"/>
          </w:tcPr>
          <w:p w14:paraId="54641375" w14:textId="44AC7B34"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1E4B653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FC688E5" w14:textId="77777777" w:rsidTr="006262ED">
        <w:trPr>
          <w:trHeight w:val="250"/>
        </w:trPr>
        <w:tc>
          <w:tcPr>
            <w:tcW w:w="2557" w:type="dxa"/>
            <w:vMerge w:val="restart"/>
          </w:tcPr>
          <w:p w14:paraId="0FDC1190" w14:textId="65F37AAB" w:rsidR="006262ED" w:rsidRPr="00B5089B" w:rsidRDefault="006262ED" w:rsidP="008E2D96">
            <w:pPr>
              <w:spacing w:after="0" w:line="240" w:lineRule="auto"/>
              <w:rPr>
                <w:rFonts w:ascii="Times New Roman" w:hAnsi="Times New Roman" w:cs="Times New Roman"/>
                <w:sz w:val="24"/>
                <w:szCs w:val="24"/>
              </w:rPr>
            </w:pPr>
            <w:r w:rsidRPr="000F751F">
              <w:rPr>
                <w:rFonts w:ascii="Times New Roman" w:hAnsi="Times New Roman"/>
                <w:b/>
                <w:bCs/>
                <w:sz w:val="24"/>
              </w:rPr>
              <w:t>Тема 2.6. Медицинская реабилитация пациентов с заболеваниями и травмами опорно-двигательного аппарата</w:t>
            </w:r>
          </w:p>
        </w:tc>
        <w:tc>
          <w:tcPr>
            <w:tcW w:w="7537" w:type="dxa"/>
          </w:tcPr>
          <w:p w14:paraId="089A8580" w14:textId="31EBD9D4"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2B003E37" w14:textId="6CA344EB"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10/6</w:t>
            </w:r>
          </w:p>
        </w:tc>
        <w:tc>
          <w:tcPr>
            <w:tcW w:w="2551" w:type="dxa"/>
          </w:tcPr>
          <w:p w14:paraId="435F9F1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5542A12" w14:textId="77777777" w:rsidTr="006262ED">
        <w:trPr>
          <w:trHeight w:val="250"/>
        </w:trPr>
        <w:tc>
          <w:tcPr>
            <w:tcW w:w="2557" w:type="dxa"/>
            <w:vMerge/>
          </w:tcPr>
          <w:p w14:paraId="6E709FA0"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DC5909A" w14:textId="59F337B9" w:rsidR="006262ED" w:rsidRPr="000F751F" w:rsidRDefault="006262ED" w:rsidP="00EE7AD2">
            <w:pPr>
              <w:pStyle w:val="a5"/>
              <w:numPr>
                <w:ilvl w:val="0"/>
                <w:numId w:val="15"/>
              </w:numPr>
              <w:tabs>
                <w:tab w:val="left" w:pos="228"/>
              </w:tabs>
              <w:suppressAutoHyphens/>
              <w:spacing w:after="0" w:line="240" w:lineRule="auto"/>
              <w:ind w:left="0" w:firstLine="0"/>
              <w:jc w:val="both"/>
              <w:rPr>
                <w:rFonts w:ascii="Times New Roman" w:hAnsi="Times New Roman" w:cs="Times New Roman"/>
                <w:b/>
                <w:bCs/>
                <w:sz w:val="24"/>
                <w:szCs w:val="24"/>
              </w:rPr>
            </w:pPr>
            <w:r w:rsidRPr="000F751F">
              <w:rPr>
                <w:rFonts w:ascii="Times New Roman" w:hAnsi="Times New Roman"/>
                <w:b/>
                <w:bCs/>
                <w:sz w:val="24"/>
              </w:rPr>
              <w:t>Медицинская реабилитация пациентов с заболеваниями опорно-двигательного аппарата</w:t>
            </w:r>
          </w:p>
          <w:p w14:paraId="2FEA5B5A" w14:textId="00656211"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Мероприятия по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 ревматоидный артрит, остеоартрит, остеопороз, сколиоз; травмы позвоночника, переломы и ампутация конечности</w:t>
            </w:r>
          </w:p>
          <w:p w14:paraId="4CBF69CE" w14:textId="79050886"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Медицинские показания и противопоказания к проведению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w:t>
            </w:r>
          </w:p>
          <w:p w14:paraId="664AE311" w14:textId="13E951B6"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Организация мероприятий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в соответствии с действующими порядками оказания медицинской помощи при заболеваниях и травмах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61F5FE35" w14:textId="38D64FD1"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Врачи-специалисты для проведения реабилитационных мероприятий при заболеваниях и травмах опорно-двигательного аппарата</w:t>
            </w:r>
          </w:p>
          <w:p w14:paraId="35261AD6" w14:textId="4EBF3E73" w:rsidR="006262ED" w:rsidRPr="000F751F"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Показания и противопоказания к санаторно-курортному лечению при заболеваниях и травмах опорно-двигательного аппарата</w:t>
            </w:r>
          </w:p>
          <w:p w14:paraId="71A8C292" w14:textId="324ED762" w:rsidR="006262ED" w:rsidRPr="000F751F" w:rsidRDefault="006262ED" w:rsidP="008E2D96">
            <w:pPr>
              <w:pStyle w:val="a5"/>
              <w:tabs>
                <w:tab w:val="left" w:pos="228"/>
              </w:tabs>
              <w:suppressAutoHyphens/>
              <w:spacing w:after="0" w:line="240" w:lineRule="auto"/>
              <w:ind w:left="0"/>
              <w:jc w:val="both"/>
              <w:rPr>
                <w:rFonts w:ascii="Times New Roman" w:hAnsi="Times New Roman" w:cs="Times New Roman"/>
                <w:b/>
                <w:bCs/>
                <w:sz w:val="24"/>
                <w:szCs w:val="24"/>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Контроль, оценка эффективности и безопасности реабилитационных мероприятий при заболеваниях и травмах опорно-двигательного аппарата, с учетом диагноза, возрастных особенностей</w:t>
            </w:r>
          </w:p>
        </w:tc>
        <w:tc>
          <w:tcPr>
            <w:tcW w:w="2268" w:type="dxa"/>
          </w:tcPr>
          <w:p w14:paraId="723D4835" w14:textId="42658F8E"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t>2</w:t>
            </w:r>
          </w:p>
        </w:tc>
        <w:tc>
          <w:tcPr>
            <w:tcW w:w="2551" w:type="dxa"/>
            <w:vMerge w:val="restart"/>
          </w:tcPr>
          <w:p w14:paraId="77F1F55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185D3F4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C52583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E0E4D3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55B5ACD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34080C1F" w14:textId="07EED8A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8B80EA7" w14:textId="77777777" w:rsidTr="006262ED">
        <w:trPr>
          <w:trHeight w:val="250"/>
        </w:trPr>
        <w:tc>
          <w:tcPr>
            <w:tcW w:w="2557" w:type="dxa"/>
            <w:vMerge/>
          </w:tcPr>
          <w:p w14:paraId="2B9CA64A"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8339BB7" w14:textId="3BAA206E" w:rsidR="006262ED" w:rsidRPr="000F751F" w:rsidRDefault="006262ED" w:rsidP="008F05E5">
            <w:pPr>
              <w:pStyle w:val="a5"/>
              <w:numPr>
                <w:ilvl w:val="0"/>
                <w:numId w:val="15"/>
              </w:numPr>
              <w:tabs>
                <w:tab w:val="left" w:pos="228"/>
              </w:tabs>
              <w:suppressAutoHyphens/>
              <w:spacing w:after="0" w:line="240" w:lineRule="auto"/>
              <w:ind w:left="0" w:firstLine="0"/>
              <w:jc w:val="both"/>
              <w:rPr>
                <w:rFonts w:ascii="Times New Roman" w:hAnsi="Times New Roman" w:cs="Times New Roman"/>
                <w:b/>
                <w:bCs/>
                <w:sz w:val="24"/>
                <w:szCs w:val="24"/>
              </w:rPr>
            </w:pPr>
            <w:r w:rsidRPr="000F751F">
              <w:rPr>
                <w:rFonts w:ascii="Times New Roman" w:hAnsi="Times New Roman"/>
                <w:b/>
                <w:bCs/>
                <w:sz w:val="24"/>
              </w:rPr>
              <w:t>Медицинская реабилитация пациентов с травмами опорно-двигательного аппарата</w:t>
            </w:r>
          </w:p>
          <w:p w14:paraId="3EE97E51"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lastRenderedPageBreak/>
              <w:t xml:space="preserve">- </w:t>
            </w:r>
            <w:r w:rsidRPr="000F751F">
              <w:rPr>
                <w:rFonts w:ascii="Times New Roman" w:hAnsi="Times New Roman" w:cs="Times New Roman"/>
                <w:bCs/>
                <w:sz w:val="24"/>
                <w:lang w:eastAsia="ru-RU"/>
              </w:rPr>
              <w:t xml:space="preserve">Мероприятия по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 ревматоидный артрит, остеоартрит, остеопороз, сколиоз; травмы позвоночника, переломы и ампутация конечности</w:t>
            </w:r>
          </w:p>
          <w:p w14:paraId="1E9FC42B"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Медицинские показания и противопоказания к проведению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при заболеваниях и травмах опорно-двигательного аппарата</w:t>
            </w:r>
          </w:p>
          <w:p w14:paraId="723557D2"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 xml:space="preserve">Организация мероприятий медицинской реабилитации и </w:t>
            </w:r>
            <w:proofErr w:type="spellStart"/>
            <w:r w:rsidRPr="000F751F">
              <w:rPr>
                <w:rFonts w:ascii="Times New Roman" w:hAnsi="Times New Roman" w:cs="Times New Roman"/>
                <w:bCs/>
                <w:sz w:val="24"/>
                <w:lang w:eastAsia="ru-RU"/>
              </w:rPr>
              <w:t>абилитации</w:t>
            </w:r>
            <w:proofErr w:type="spellEnd"/>
            <w:r w:rsidRPr="000F751F">
              <w:rPr>
                <w:rFonts w:ascii="Times New Roman" w:hAnsi="Times New Roman" w:cs="Times New Roman"/>
                <w:bCs/>
                <w:sz w:val="24"/>
                <w:lang w:eastAsia="ru-RU"/>
              </w:rPr>
              <w:t xml:space="preserve"> в соответствии с действующими порядками оказания медицинской помощи при заболеваниях и травмах опорно-двигательного аппарата,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037707F5"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Врачи-специалисты для проведения реабилитационных мероприятий при заболеваниях и травмах опорно-двигательного аппарата</w:t>
            </w:r>
          </w:p>
          <w:p w14:paraId="0878EE71" w14:textId="77777777" w:rsidR="006262ED" w:rsidRPr="000F751F" w:rsidRDefault="006262ED" w:rsidP="008F05E5">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0F751F">
              <w:rPr>
                <w:rFonts w:ascii="Times New Roman" w:hAnsi="Times New Roman" w:cs="Times New Roman"/>
                <w:bCs/>
                <w:sz w:val="24"/>
                <w:lang w:eastAsia="ru-RU"/>
              </w:rPr>
              <w:t>Показания и противопоказания к санаторно-курортному лечению при заболеваниях и травмах опорно-двигательного аппарата</w:t>
            </w:r>
          </w:p>
          <w:p w14:paraId="33A434C2" w14:textId="22600D84" w:rsidR="006262ED" w:rsidRPr="00B5089B" w:rsidRDefault="006262ED" w:rsidP="008F05E5">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0F751F">
              <w:rPr>
                <w:rFonts w:ascii="Times New Roman" w:hAnsi="Times New Roman" w:cs="Times New Roman"/>
                <w:bCs/>
                <w:sz w:val="24"/>
              </w:rPr>
              <w:t>Контроль, оценка эффективности и безопасности реабилитационных мероприятий при заболеваниях и травмах опорно-двигательного аппарата, с учетом диагноза, возрастных особенностей</w:t>
            </w:r>
          </w:p>
        </w:tc>
        <w:tc>
          <w:tcPr>
            <w:tcW w:w="2268" w:type="dxa"/>
          </w:tcPr>
          <w:p w14:paraId="3D88C214" w14:textId="62ADABF1" w:rsidR="006262ED" w:rsidRPr="008F05E5" w:rsidRDefault="006262ED" w:rsidP="008E2D96">
            <w:pPr>
              <w:spacing w:after="0" w:line="240" w:lineRule="auto"/>
              <w:jc w:val="center"/>
              <w:rPr>
                <w:rFonts w:ascii="Times New Roman" w:hAnsi="Times New Roman" w:cs="Times New Roman"/>
                <w:sz w:val="24"/>
                <w:szCs w:val="24"/>
              </w:rPr>
            </w:pPr>
            <w:r w:rsidRPr="008F05E5">
              <w:rPr>
                <w:rFonts w:ascii="Times New Roman" w:hAnsi="Times New Roman" w:cs="Times New Roman"/>
                <w:sz w:val="24"/>
                <w:szCs w:val="24"/>
              </w:rPr>
              <w:lastRenderedPageBreak/>
              <w:t>2</w:t>
            </w:r>
          </w:p>
        </w:tc>
        <w:tc>
          <w:tcPr>
            <w:tcW w:w="2551" w:type="dxa"/>
            <w:vMerge/>
          </w:tcPr>
          <w:p w14:paraId="428A5DA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48FCEAB" w14:textId="77777777" w:rsidTr="006262ED">
        <w:trPr>
          <w:trHeight w:val="250"/>
        </w:trPr>
        <w:tc>
          <w:tcPr>
            <w:tcW w:w="2557" w:type="dxa"/>
            <w:vMerge/>
          </w:tcPr>
          <w:p w14:paraId="33091DC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FC78A38" w14:textId="73D49C7D"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250E7205" w14:textId="3E846524"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3638DE0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196A88F" w14:textId="77777777" w:rsidTr="006262ED">
        <w:trPr>
          <w:trHeight w:val="250"/>
        </w:trPr>
        <w:tc>
          <w:tcPr>
            <w:tcW w:w="2557" w:type="dxa"/>
            <w:vMerge/>
          </w:tcPr>
          <w:p w14:paraId="7A39329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F55E71F" w14:textId="4BC43D04"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sidRPr="006262ED">
              <w:rPr>
                <w:rFonts w:ascii="Times New Roman" w:hAnsi="Times New Roman"/>
                <w:b/>
                <w:bCs/>
                <w:sz w:val="24"/>
              </w:rPr>
              <w:t xml:space="preserve">6. </w:t>
            </w:r>
            <w:r w:rsidRPr="006C016C">
              <w:rPr>
                <w:rFonts w:ascii="Times New Roman" w:hAnsi="Times New Roman"/>
                <w:bCs/>
                <w:sz w:val="24"/>
              </w:rPr>
              <w:t>Составление программ медицинской реабилитации пациентов с заболеваниями и травмами опорно-двигательного аппарата</w:t>
            </w:r>
          </w:p>
        </w:tc>
        <w:tc>
          <w:tcPr>
            <w:tcW w:w="2268" w:type="dxa"/>
          </w:tcPr>
          <w:p w14:paraId="1D90999C" w14:textId="545DE97E"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4F61A73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27EE536" w14:textId="77777777" w:rsidTr="006262ED">
        <w:trPr>
          <w:trHeight w:val="250"/>
        </w:trPr>
        <w:tc>
          <w:tcPr>
            <w:tcW w:w="2557" w:type="dxa"/>
            <w:vMerge w:val="restart"/>
          </w:tcPr>
          <w:p w14:paraId="69C06DA1" w14:textId="79A59B51" w:rsidR="006262ED" w:rsidRPr="00B5089B" w:rsidRDefault="006262ED" w:rsidP="008E2D96">
            <w:pPr>
              <w:spacing w:after="0" w:line="240" w:lineRule="auto"/>
              <w:rPr>
                <w:rFonts w:ascii="Times New Roman" w:hAnsi="Times New Roman" w:cs="Times New Roman"/>
                <w:sz w:val="24"/>
                <w:szCs w:val="24"/>
              </w:rPr>
            </w:pPr>
            <w:r w:rsidRPr="00941429">
              <w:rPr>
                <w:rFonts w:ascii="Times New Roman" w:hAnsi="Times New Roman"/>
                <w:b/>
                <w:bCs/>
                <w:sz w:val="24"/>
              </w:rPr>
              <w:t xml:space="preserve">Тема 2.7. 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нарушениями зрения и слуха</w:t>
            </w:r>
          </w:p>
        </w:tc>
        <w:tc>
          <w:tcPr>
            <w:tcW w:w="7537" w:type="dxa"/>
          </w:tcPr>
          <w:p w14:paraId="163AA324" w14:textId="49AA2F35"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629153E6" w14:textId="4FECAB44"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7C4C84C1"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5967CF7" w14:textId="77777777" w:rsidTr="006262ED">
        <w:trPr>
          <w:trHeight w:val="250"/>
        </w:trPr>
        <w:tc>
          <w:tcPr>
            <w:tcW w:w="2557" w:type="dxa"/>
            <w:vMerge/>
          </w:tcPr>
          <w:p w14:paraId="64C990BD"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C678B9F" w14:textId="47C85336" w:rsidR="006262ED" w:rsidRDefault="006262ED" w:rsidP="00EE7AD2">
            <w:pPr>
              <w:pStyle w:val="a5"/>
              <w:numPr>
                <w:ilvl w:val="0"/>
                <w:numId w:val="16"/>
              </w:numPr>
              <w:tabs>
                <w:tab w:val="left" w:pos="195"/>
              </w:tabs>
              <w:suppressAutoHyphens/>
              <w:spacing w:after="0"/>
              <w:ind w:left="0" w:hanging="88"/>
              <w:jc w:val="both"/>
              <w:rPr>
                <w:bCs/>
                <w:lang w:eastAsia="ru-RU"/>
              </w:rPr>
            </w:pPr>
            <w:r w:rsidRPr="00941429">
              <w:rPr>
                <w:rFonts w:ascii="Times New Roman" w:hAnsi="Times New Roman"/>
                <w:b/>
                <w:bCs/>
                <w:sz w:val="24"/>
              </w:rPr>
              <w:t xml:space="preserve">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нарушениями зрения и слуха</w:t>
            </w:r>
          </w:p>
          <w:p w14:paraId="26A9C8F8" w14:textId="051DC221"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 xml:space="preserve">Мероприятия по медицинской реабилитации и </w:t>
            </w:r>
            <w:proofErr w:type="spellStart"/>
            <w:r w:rsidRPr="00941429">
              <w:rPr>
                <w:rFonts w:ascii="Times New Roman" w:hAnsi="Times New Roman" w:cs="Times New Roman"/>
                <w:bCs/>
                <w:sz w:val="24"/>
                <w:szCs w:val="24"/>
                <w:lang w:eastAsia="ru-RU"/>
              </w:rPr>
              <w:t>абилитации</w:t>
            </w:r>
            <w:proofErr w:type="spellEnd"/>
            <w:r w:rsidRPr="00941429">
              <w:rPr>
                <w:rFonts w:ascii="Times New Roman" w:hAnsi="Times New Roman" w:cs="Times New Roman"/>
                <w:bCs/>
                <w:sz w:val="24"/>
                <w:szCs w:val="24"/>
                <w:lang w:eastAsia="ru-RU"/>
              </w:rPr>
              <w:t xml:space="preserve"> при нарушениях зрения и слуха</w:t>
            </w:r>
          </w:p>
          <w:p w14:paraId="5A8FA902" w14:textId="4A82DF8E"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 xml:space="preserve">Медицинские показания и противопоказания к проведению медицинской реабилитации и </w:t>
            </w:r>
            <w:proofErr w:type="spellStart"/>
            <w:r w:rsidRPr="00941429">
              <w:rPr>
                <w:rFonts w:ascii="Times New Roman" w:hAnsi="Times New Roman" w:cs="Times New Roman"/>
                <w:bCs/>
                <w:sz w:val="24"/>
                <w:szCs w:val="24"/>
                <w:lang w:eastAsia="ru-RU"/>
              </w:rPr>
              <w:t>абилитации</w:t>
            </w:r>
            <w:proofErr w:type="spellEnd"/>
            <w:r w:rsidRPr="00941429">
              <w:rPr>
                <w:rFonts w:ascii="Times New Roman" w:hAnsi="Times New Roman" w:cs="Times New Roman"/>
                <w:bCs/>
                <w:sz w:val="24"/>
                <w:szCs w:val="24"/>
                <w:lang w:eastAsia="ru-RU"/>
              </w:rPr>
              <w:t xml:space="preserve"> при нарушениях зрения и слуха</w:t>
            </w:r>
          </w:p>
          <w:p w14:paraId="5453A68A" w14:textId="0A11E126"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lastRenderedPageBreak/>
              <w:t xml:space="preserve">- </w:t>
            </w:r>
            <w:r w:rsidRPr="00941429">
              <w:rPr>
                <w:rFonts w:ascii="Times New Roman" w:hAnsi="Times New Roman" w:cs="Times New Roman"/>
                <w:bCs/>
                <w:sz w:val="24"/>
                <w:szCs w:val="24"/>
                <w:lang w:eastAsia="ru-RU"/>
              </w:rPr>
              <w:t xml:space="preserve">Организация мероприятий медицинской реабилитации и </w:t>
            </w:r>
            <w:proofErr w:type="spellStart"/>
            <w:r w:rsidRPr="00941429">
              <w:rPr>
                <w:rFonts w:ascii="Times New Roman" w:hAnsi="Times New Roman" w:cs="Times New Roman"/>
                <w:bCs/>
                <w:sz w:val="24"/>
                <w:szCs w:val="24"/>
                <w:lang w:eastAsia="ru-RU"/>
              </w:rPr>
              <w:t>абилитации</w:t>
            </w:r>
            <w:proofErr w:type="spellEnd"/>
            <w:r w:rsidRPr="00941429">
              <w:rPr>
                <w:rFonts w:ascii="Times New Roman" w:hAnsi="Times New Roman" w:cs="Times New Roman"/>
                <w:bCs/>
                <w:sz w:val="24"/>
                <w:szCs w:val="24"/>
                <w:lang w:eastAsia="ru-RU"/>
              </w:rPr>
              <w:t xml:space="preserve"> в соответствии с действующими порядками оказания медицинской помощи при нарушениях зрения и слуха,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2828DCCB" w14:textId="279462B1"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Врачи-специалисты для проведения реабилитационных мероприятий при нарушениях зрения и слуха</w:t>
            </w:r>
          </w:p>
          <w:p w14:paraId="42AB175C" w14:textId="094544C3" w:rsidR="006262ED" w:rsidRPr="00941429" w:rsidRDefault="006262ED" w:rsidP="008E2D96">
            <w:pPr>
              <w:pStyle w:val="a5"/>
              <w:suppressAutoHyphens/>
              <w:spacing w:after="0"/>
              <w:ind w:left="0"/>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Pr="00941429">
              <w:rPr>
                <w:rFonts w:ascii="Times New Roman" w:hAnsi="Times New Roman" w:cs="Times New Roman"/>
                <w:bCs/>
                <w:sz w:val="24"/>
                <w:szCs w:val="24"/>
                <w:lang w:eastAsia="ru-RU"/>
              </w:rPr>
              <w:t>Показания и противопоказания к санаторно-курортному лечению при нарушениях зрения и слуха</w:t>
            </w:r>
          </w:p>
          <w:p w14:paraId="23C28D5C" w14:textId="57FAF736"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941429">
              <w:rPr>
                <w:rFonts w:ascii="Times New Roman" w:hAnsi="Times New Roman" w:cs="Times New Roman"/>
                <w:bCs/>
                <w:sz w:val="24"/>
                <w:szCs w:val="24"/>
              </w:rPr>
              <w:t>Контроль, оценка эффективности и безопасности реабилитационных мероприятий при нарушениях зрения и слуха, с учетом диагноза, возрастных особенностей</w:t>
            </w:r>
          </w:p>
        </w:tc>
        <w:tc>
          <w:tcPr>
            <w:tcW w:w="2268" w:type="dxa"/>
          </w:tcPr>
          <w:p w14:paraId="79B5CF12" w14:textId="47D464F1"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w:t>
            </w:r>
          </w:p>
        </w:tc>
        <w:tc>
          <w:tcPr>
            <w:tcW w:w="2551" w:type="dxa"/>
            <w:vMerge w:val="restart"/>
          </w:tcPr>
          <w:p w14:paraId="30BE206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08EEBFC8"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4A40086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158EA8A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1CE94E6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4ED5DEC6" w14:textId="70F9F453"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6CF99464" w14:textId="77777777" w:rsidTr="006262ED">
        <w:trPr>
          <w:trHeight w:val="250"/>
        </w:trPr>
        <w:tc>
          <w:tcPr>
            <w:tcW w:w="2557" w:type="dxa"/>
            <w:vMerge/>
          </w:tcPr>
          <w:p w14:paraId="2AA2F56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8AC5624" w14:textId="2D9B6A5D"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6717CFF" w14:textId="2BAC948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1AD4F4EB"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84DCBA9" w14:textId="77777777" w:rsidTr="006262ED">
        <w:trPr>
          <w:trHeight w:val="250"/>
        </w:trPr>
        <w:tc>
          <w:tcPr>
            <w:tcW w:w="2557" w:type="dxa"/>
            <w:vMerge/>
          </w:tcPr>
          <w:p w14:paraId="59EFC22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DF8F44A" w14:textId="38A9093E"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7</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нарушениями зрения и слуха</w:t>
            </w:r>
          </w:p>
        </w:tc>
        <w:tc>
          <w:tcPr>
            <w:tcW w:w="2268" w:type="dxa"/>
          </w:tcPr>
          <w:p w14:paraId="32C0A0B6" w14:textId="051ECA1D"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3</w:t>
            </w:r>
          </w:p>
        </w:tc>
        <w:tc>
          <w:tcPr>
            <w:tcW w:w="2551" w:type="dxa"/>
            <w:vMerge/>
          </w:tcPr>
          <w:p w14:paraId="22E23A30"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EE52FBA" w14:textId="77777777" w:rsidTr="006262ED">
        <w:trPr>
          <w:trHeight w:val="250"/>
        </w:trPr>
        <w:tc>
          <w:tcPr>
            <w:tcW w:w="2557" w:type="dxa"/>
            <w:vMerge w:val="restart"/>
          </w:tcPr>
          <w:p w14:paraId="5FC1C699" w14:textId="77777777" w:rsidR="006262ED" w:rsidRPr="00941429" w:rsidRDefault="006262ED" w:rsidP="008E2D96">
            <w:pPr>
              <w:spacing w:after="0" w:line="240" w:lineRule="auto"/>
              <w:rPr>
                <w:rFonts w:ascii="Times New Roman" w:hAnsi="Times New Roman"/>
                <w:b/>
                <w:bCs/>
                <w:sz w:val="24"/>
              </w:rPr>
            </w:pPr>
            <w:r w:rsidRPr="00941429">
              <w:rPr>
                <w:rFonts w:ascii="Times New Roman" w:hAnsi="Times New Roman"/>
                <w:b/>
                <w:bCs/>
                <w:sz w:val="24"/>
              </w:rPr>
              <w:t xml:space="preserve">Тема 2.8. 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психическими</w:t>
            </w:r>
          </w:p>
          <w:p w14:paraId="5E20377A" w14:textId="27ECD80A" w:rsidR="006262ED" w:rsidRPr="00B5089B" w:rsidRDefault="006262ED" w:rsidP="008E2D96">
            <w:pPr>
              <w:spacing w:after="0" w:line="240" w:lineRule="auto"/>
              <w:rPr>
                <w:rFonts w:ascii="Times New Roman" w:hAnsi="Times New Roman" w:cs="Times New Roman"/>
                <w:sz w:val="24"/>
                <w:szCs w:val="24"/>
              </w:rPr>
            </w:pPr>
            <w:r w:rsidRPr="00941429">
              <w:rPr>
                <w:rFonts w:ascii="Times New Roman" w:hAnsi="Times New Roman"/>
                <w:b/>
                <w:bCs/>
                <w:sz w:val="24"/>
              </w:rPr>
              <w:t>расстройствами и расстройствами поведения</w:t>
            </w:r>
          </w:p>
        </w:tc>
        <w:tc>
          <w:tcPr>
            <w:tcW w:w="7537" w:type="dxa"/>
          </w:tcPr>
          <w:p w14:paraId="14FD3570" w14:textId="12D32D01"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50F7D5AA" w14:textId="14A434F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551" w:type="dxa"/>
          </w:tcPr>
          <w:p w14:paraId="4ECCBBA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7DD0E83" w14:textId="77777777" w:rsidTr="006262ED">
        <w:trPr>
          <w:trHeight w:val="250"/>
        </w:trPr>
        <w:tc>
          <w:tcPr>
            <w:tcW w:w="2557" w:type="dxa"/>
            <w:vMerge/>
          </w:tcPr>
          <w:p w14:paraId="7776D1A4"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6744E4C" w14:textId="4262FCA8" w:rsidR="006262ED" w:rsidRPr="00941429" w:rsidRDefault="006262ED" w:rsidP="00EE7AD2">
            <w:pPr>
              <w:pStyle w:val="a5"/>
              <w:numPr>
                <w:ilvl w:val="0"/>
                <w:numId w:val="17"/>
              </w:numPr>
              <w:tabs>
                <w:tab w:val="left" w:pos="324"/>
              </w:tabs>
              <w:spacing w:after="0" w:line="240" w:lineRule="auto"/>
              <w:ind w:left="0" w:firstLine="0"/>
              <w:rPr>
                <w:rFonts w:ascii="Times New Roman" w:hAnsi="Times New Roman"/>
                <w:b/>
                <w:bCs/>
                <w:sz w:val="24"/>
                <w:lang w:eastAsia="ru-RU"/>
              </w:rPr>
            </w:pPr>
            <w:r w:rsidRPr="00941429">
              <w:rPr>
                <w:rFonts w:ascii="Times New Roman" w:hAnsi="Times New Roman"/>
                <w:b/>
                <w:bCs/>
                <w:sz w:val="24"/>
              </w:rPr>
              <w:t xml:space="preserve">Медицинская реабилитация и </w:t>
            </w:r>
            <w:proofErr w:type="spellStart"/>
            <w:r w:rsidRPr="00941429">
              <w:rPr>
                <w:rFonts w:ascii="Times New Roman" w:hAnsi="Times New Roman"/>
                <w:b/>
                <w:bCs/>
                <w:sz w:val="24"/>
              </w:rPr>
              <w:t>абилитация</w:t>
            </w:r>
            <w:proofErr w:type="spellEnd"/>
            <w:r w:rsidRPr="00941429">
              <w:rPr>
                <w:rFonts w:ascii="Times New Roman" w:hAnsi="Times New Roman"/>
                <w:b/>
                <w:bCs/>
                <w:sz w:val="24"/>
              </w:rPr>
              <w:t xml:space="preserve"> пациентов с психическими расстройствами и расстройствами поведения</w:t>
            </w:r>
            <w:r w:rsidRPr="00941429">
              <w:rPr>
                <w:bCs/>
                <w:lang w:eastAsia="ru-RU"/>
              </w:rPr>
              <w:t xml:space="preserve"> </w:t>
            </w:r>
          </w:p>
          <w:p w14:paraId="2B3FD5E3" w14:textId="47E04B15"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Мероприятия по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при психических расстройствах и расстройствах поведения: умственная отсталость, болезнь Альцгеймера</w:t>
            </w:r>
          </w:p>
          <w:p w14:paraId="4AFD3676" w14:textId="4AE382FF"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Медицинские показания и противопоказания к проведению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при психических расстройствах и расстройствах поведения</w:t>
            </w:r>
          </w:p>
          <w:p w14:paraId="6F1F3444" w14:textId="54843D87"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Организация мероприятий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в соответствии с действующими порядками оказания медицинской помощи при психических расстройствах и расстройствах поведения,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1B250805" w14:textId="5E91FE13"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Врачи-специалисты для проведения реабилитационных мероприятий при психических расстройствах и расстройствах поведения</w:t>
            </w:r>
          </w:p>
          <w:p w14:paraId="24557013" w14:textId="51B40892"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lastRenderedPageBreak/>
              <w:t xml:space="preserve">- </w:t>
            </w:r>
            <w:r w:rsidRPr="00941429">
              <w:rPr>
                <w:rFonts w:ascii="Times New Roman" w:hAnsi="Times New Roman" w:cs="Times New Roman"/>
                <w:bCs/>
                <w:sz w:val="24"/>
              </w:rPr>
              <w:t>Контроль, оценка эффективности и безопасности реабилитационных мероприятий при психических расстройствах и расстройствах поведения, с учетом диагноза, возрастных особенностей</w:t>
            </w:r>
          </w:p>
        </w:tc>
        <w:tc>
          <w:tcPr>
            <w:tcW w:w="2268" w:type="dxa"/>
          </w:tcPr>
          <w:p w14:paraId="7CB9472A" w14:textId="61D227D8"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w:t>
            </w:r>
          </w:p>
        </w:tc>
        <w:tc>
          <w:tcPr>
            <w:tcW w:w="2551" w:type="dxa"/>
            <w:vMerge w:val="restart"/>
          </w:tcPr>
          <w:p w14:paraId="6F12057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1697B3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66A952C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08D9C662"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259C5D8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6AEC1449" w14:textId="401F11CF"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02A7D03" w14:textId="77777777" w:rsidTr="006262ED">
        <w:trPr>
          <w:trHeight w:val="250"/>
        </w:trPr>
        <w:tc>
          <w:tcPr>
            <w:tcW w:w="2557" w:type="dxa"/>
            <w:vMerge/>
          </w:tcPr>
          <w:p w14:paraId="0F92C96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D456B2F" w14:textId="1DEC3982"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3B2D99BB" w14:textId="3ADD752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2551" w:type="dxa"/>
            <w:vMerge/>
          </w:tcPr>
          <w:p w14:paraId="5F6F627D"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99A3756" w14:textId="77777777" w:rsidTr="006262ED">
        <w:trPr>
          <w:trHeight w:val="250"/>
        </w:trPr>
        <w:tc>
          <w:tcPr>
            <w:tcW w:w="2557" w:type="dxa"/>
            <w:vMerge/>
          </w:tcPr>
          <w:p w14:paraId="57F53E4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8EAA7F6" w14:textId="35BE5510" w:rsidR="006262ED" w:rsidRPr="006C016C" w:rsidRDefault="006262ED" w:rsidP="008E2D96">
            <w:pPr>
              <w:tabs>
                <w:tab w:val="left" w:pos="216"/>
              </w:tabs>
              <w:spacing w:after="0" w:line="240" w:lineRule="auto"/>
              <w:jc w:val="both"/>
              <w:rPr>
                <w:rFonts w:ascii="Times New Roman" w:hAnsi="Times New Roman"/>
                <w:bCs/>
                <w:sz w:val="24"/>
              </w:rPr>
            </w:pPr>
            <w:r>
              <w:rPr>
                <w:rFonts w:ascii="Times New Roman" w:hAnsi="Times New Roman"/>
                <w:b/>
                <w:bCs/>
                <w:sz w:val="24"/>
              </w:rPr>
              <w:t xml:space="preserve">Практическое занятие № </w:t>
            </w:r>
            <w:r>
              <w:rPr>
                <w:rFonts w:ascii="Times New Roman" w:hAnsi="Times New Roman"/>
                <w:b/>
                <w:bCs/>
                <w:color w:val="FF0000"/>
                <w:sz w:val="24"/>
              </w:rPr>
              <w:t>8</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психическими</w:t>
            </w:r>
          </w:p>
          <w:p w14:paraId="7663055A" w14:textId="6D3A7576" w:rsidR="006262ED" w:rsidRPr="00B5089B" w:rsidRDefault="006262ED" w:rsidP="008E2D96">
            <w:pPr>
              <w:tabs>
                <w:tab w:val="left" w:pos="216"/>
              </w:tabs>
              <w:suppressAutoHyphens/>
              <w:spacing w:after="0" w:line="240" w:lineRule="auto"/>
              <w:jc w:val="both"/>
              <w:rPr>
                <w:rFonts w:ascii="Times New Roman" w:hAnsi="Times New Roman" w:cs="Times New Roman"/>
                <w:b/>
                <w:bCs/>
                <w:sz w:val="24"/>
                <w:szCs w:val="24"/>
              </w:rPr>
            </w:pPr>
            <w:r w:rsidRPr="006C016C">
              <w:rPr>
                <w:rFonts w:ascii="Times New Roman" w:hAnsi="Times New Roman"/>
                <w:bCs/>
                <w:sz w:val="24"/>
              </w:rPr>
              <w:t>расстройствами и расстройствами поведения</w:t>
            </w:r>
          </w:p>
        </w:tc>
        <w:tc>
          <w:tcPr>
            <w:tcW w:w="2268" w:type="dxa"/>
          </w:tcPr>
          <w:p w14:paraId="4FD14C8C" w14:textId="41D155F1"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3</w:t>
            </w:r>
          </w:p>
        </w:tc>
        <w:tc>
          <w:tcPr>
            <w:tcW w:w="2551" w:type="dxa"/>
            <w:vMerge/>
          </w:tcPr>
          <w:p w14:paraId="2B7284A2"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803A713" w14:textId="77777777" w:rsidTr="006262ED">
        <w:trPr>
          <w:trHeight w:val="250"/>
        </w:trPr>
        <w:tc>
          <w:tcPr>
            <w:tcW w:w="2557" w:type="dxa"/>
            <w:vMerge w:val="restart"/>
          </w:tcPr>
          <w:p w14:paraId="40B59937" w14:textId="19416D73" w:rsidR="006262ED" w:rsidRPr="00B5089B" w:rsidRDefault="006262ED" w:rsidP="008E2D96">
            <w:pPr>
              <w:spacing w:after="0" w:line="240" w:lineRule="auto"/>
              <w:rPr>
                <w:rFonts w:ascii="Times New Roman" w:hAnsi="Times New Roman" w:cs="Times New Roman"/>
                <w:sz w:val="24"/>
                <w:szCs w:val="24"/>
              </w:rPr>
            </w:pPr>
            <w:r w:rsidRPr="00941429">
              <w:rPr>
                <w:rFonts w:ascii="Times New Roman" w:hAnsi="Times New Roman"/>
                <w:b/>
                <w:bCs/>
                <w:sz w:val="24"/>
              </w:rPr>
              <w:t>Тема 2.9. Медицинская реабилитация пациентов с онкологическими заболеваниями</w:t>
            </w:r>
          </w:p>
        </w:tc>
        <w:tc>
          <w:tcPr>
            <w:tcW w:w="7537" w:type="dxa"/>
          </w:tcPr>
          <w:p w14:paraId="11C3AA93" w14:textId="6B86E53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1A7389D8" w14:textId="3113B630"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5D7BDF0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15C448FF" w14:textId="77777777" w:rsidTr="006262ED">
        <w:trPr>
          <w:trHeight w:val="250"/>
        </w:trPr>
        <w:tc>
          <w:tcPr>
            <w:tcW w:w="2557" w:type="dxa"/>
            <w:vMerge/>
          </w:tcPr>
          <w:p w14:paraId="4E0257B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787C05C" w14:textId="262A8EEA" w:rsidR="006262ED" w:rsidRDefault="006262ED" w:rsidP="00EE7AD2">
            <w:pPr>
              <w:pStyle w:val="a5"/>
              <w:numPr>
                <w:ilvl w:val="0"/>
                <w:numId w:val="18"/>
              </w:numPr>
              <w:tabs>
                <w:tab w:val="left" w:pos="156"/>
              </w:tabs>
              <w:spacing w:after="0"/>
              <w:ind w:left="0" w:firstLine="0"/>
              <w:jc w:val="both"/>
              <w:rPr>
                <w:bCs/>
                <w:lang w:eastAsia="ru-RU"/>
              </w:rPr>
            </w:pPr>
            <w:r w:rsidRPr="00941429">
              <w:rPr>
                <w:rFonts w:ascii="Times New Roman" w:hAnsi="Times New Roman"/>
                <w:b/>
                <w:bCs/>
                <w:sz w:val="24"/>
              </w:rPr>
              <w:t>Медицинская реабилитация пациентов с онкологическими заболеваниями</w:t>
            </w:r>
          </w:p>
          <w:p w14:paraId="0320F658" w14:textId="7C4367D4" w:rsidR="006262ED" w:rsidRPr="00941429" w:rsidRDefault="006262ED" w:rsidP="008E2D96">
            <w:pPr>
              <w:pStyle w:val="a5"/>
              <w:spacing w:after="0"/>
              <w:ind w:left="0"/>
              <w:jc w:val="both"/>
              <w:rPr>
                <w:rFonts w:ascii="Times New Roman" w:hAnsi="Times New Roman" w:cs="Times New Roman"/>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 xml:space="preserve">Мероприятия по медицинской реабилитации и </w:t>
            </w:r>
            <w:proofErr w:type="spellStart"/>
            <w:r w:rsidRPr="00941429">
              <w:rPr>
                <w:rFonts w:ascii="Times New Roman" w:hAnsi="Times New Roman" w:cs="Times New Roman"/>
                <w:bCs/>
                <w:sz w:val="24"/>
                <w:lang w:eastAsia="ru-RU"/>
              </w:rPr>
              <w:t>абилитации</w:t>
            </w:r>
            <w:proofErr w:type="spellEnd"/>
            <w:r w:rsidRPr="00941429">
              <w:rPr>
                <w:rFonts w:ascii="Times New Roman" w:hAnsi="Times New Roman" w:cs="Times New Roman"/>
                <w:bCs/>
                <w:sz w:val="24"/>
                <w:lang w:eastAsia="ru-RU"/>
              </w:rPr>
              <w:t xml:space="preserve"> при онкологических заболеваниях: молочной железы, толстого кишечника, легких, предстательной железы</w:t>
            </w:r>
          </w:p>
          <w:p w14:paraId="22973994" w14:textId="4B79B281" w:rsidR="006262ED" w:rsidRPr="00941429" w:rsidRDefault="006262ED" w:rsidP="008E2D96">
            <w:pPr>
              <w:pStyle w:val="a5"/>
              <w:spacing w:after="0"/>
              <w:ind w:left="0"/>
              <w:jc w:val="both"/>
              <w:rPr>
                <w:rFonts w:ascii="Times New Roman" w:hAnsi="Times New Roman" w:cs="Times New Roman"/>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Медицинские показания и противопоказания к проведению медицинской реабилитации при онкологических заболеваниях</w:t>
            </w:r>
          </w:p>
          <w:p w14:paraId="1E88B1AB" w14:textId="2869431F" w:rsidR="006262ED" w:rsidRPr="00941429" w:rsidRDefault="006262ED" w:rsidP="008E2D96">
            <w:pPr>
              <w:pStyle w:val="a5"/>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Организация мероприятий медицинской реабилитации в соответствии с действующими порядками оказания медицинской помощи при онкологических заболеваниях, порядком медицинской реабилитации, клиническими рекомендациями (протоколами лечения), с учетом стандартов медицинской помощи и возрастных особенностей</w:t>
            </w:r>
          </w:p>
          <w:p w14:paraId="7D14C1DD" w14:textId="74407932" w:rsidR="006262ED" w:rsidRPr="00941429" w:rsidRDefault="006262ED" w:rsidP="008E2D96">
            <w:pPr>
              <w:pStyle w:val="a5"/>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Врачи-специалисты для проведения реабилитационных мероприятий при онкологических заболеваниях</w:t>
            </w:r>
          </w:p>
          <w:p w14:paraId="4AEAFC57" w14:textId="22F851B0"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941429">
              <w:rPr>
                <w:rFonts w:ascii="Times New Roman" w:hAnsi="Times New Roman" w:cs="Times New Roman"/>
                <w:bCs/>
                <w:sz w:val="24"/>
              </w:rPr>
              <w:t>Контроль, оценка эффективности и безопасности реабилитационных мероприятий при онкологических заболеваниях с учетом диагноза, возрастных особенностей</w:t>
            </w:r>
          </w:p>
        </w:tc>
        <w:tc>
          <w:tcPr>
            <w:tcW w:w="2268" w:type="dxa"/>
          </w:tcPr>
          <w:p w14:paraId="33DF63AF" w14:textId="2B6297B8"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t>2</w:t>
            </w:r>
          </w:p>
        </w:tc>
        <w:tc>
          <w:tcPr>
            <w:tcW w:w="2551" w:type="dxa"/>
            <w:vMerge w:val="restart"/>
          </w:tcPr>
          <w:p w14:paraId="1D92F8A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A59E75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560D2283"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50F1EBFB"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BF6E7B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3.1</w:t>
            </w:r>
          </w:p>
          <w:p w14:paraId="1BFFEE65" w14:textId="02FAFD35"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57E18A30" w14:textId="77777777" w:rsidTr="006262ED">
        <w:trPr>
          <w:trHeight w:val="250"/>
        </w:trPr>
        <w:tc>
          <w:tcPr>
            <w:tcW w:w="2557" w:type="dxa"/>
            <w:vMerge/>
          </w:tcPr>
          <w:p w14:paraId="6FFD08B3"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943AC21" w14:textId="131E119C"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142F6234" w14:textId="0396444C"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78D7342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E92F4F6" w14:textId="77777777" w:rsidTr="006262ED">
        <w:trPr>
          <w:trHeight w:val="250"/>
        </w:trPr>
        <w:tc>
          <w:tcPr>
            <w:tcW w:w="2557" w:type="dxa"/>
            <w:vMerge/>
          </w:tcPr>
          <w:p w14:paraId="151E4DE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69F642B" w14:textId="7B0DBE79"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9</w:t>
            </w:r>
            <w:r w:rsidRPr="00BE58C2">
              <w:rPr>
                <w:rFonts w:ascii="Times New Roman" w:hAnsi="Times New Roman"/>
                <w:b/>
                <w:bCs/>
                <w:color w:val="FF0000"/>
                <w:sz w:val="24"/>
              </w:rPr>
              <w:t xml:space="preserve">. </w:t>
            </w:r>
            <w:r w:rsidRPr="006C016C">
              <w:rPr>
                <w:rFonts w:ascii="Times New Roman" w:hAnsi="Times New Roman"/>
                <w:bCs/>
                <w:sz w:val="24"/>
              </w:rPr>
              <w:t>Составление программ медицинской реабилитации пациентов с онкологическими заболеваниями</w:t>
            </w:r>
          </w:p>
        </w:tc>
        <w:tc>
          <w:tcPr>
            <w:tcW w:w="2268" w:type="dxa"/>
          </w:tcPr>
          <w:p w14:paraId="6BD2A9DF" w14:textId="4FD959DC"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0BCBD191"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B6E5560" w14:textId="77777777" w:rsidTr="006262ED">
        <w:trPr>
          <w:trHeight w:val="250"/>
        </w:trPr>
        <w:tc>
          <w:tcPr>
            <w:tcW w:w="10094" w:type="dxa"/>
            <w:gridSpan w:val="2"/>
          </w:tcPr>
          <w:p w14:paraId="0C38599B" w14:textId="77777777" w:rsidR="006262ED" w:rsidRPr="00941429" w:rsidRDefault="006262ED" w:rsidP="008E2D96">
            <w:pPr>
              <w:spacing w:after="0" w:line="240" w:lineRule="auto"/>
              <w:rPr>
                <w:rFonts w:ascii="Times New Roman" w:hAnsi="Times New Roman" w:cs="Times New Roman"/>
                <w:b/>
                <w:bCs/>
                <w:sz w:val="24"/>
                <w:szCs w:val="24"/>
              </w:rPr>
            </w:pPr>
            <w:r w:rsidRPr="00941429">
              <w:rPr>
                <w:rFonts w:ascii="Times New Roman" w:hAnsi="Times New Roman" w:cs="Times New Roman"/>
                <w:b/>
                <w:bCs/>
                <w:sz w:val="24"/>
                <w:szCs w:val="24"/>
              </w:rPr>
              <w:t>Учебная практика раздела № 2</w:t>
            </w:r>
          </w:p>
          <w:p w14:paraId="68D257FD" w14:textId="77777777" w:rsidR="006262ED" w:rsidRPr="00941429" w:rsidRDefault="006262ED" w:rsidP="008E2D96">
            <w:pPr>
              <w:spacing w:after="0" w:line="240" w:lineRule="auto"/>
              <w:rPr>
                <w:rFonts w:ascii="Times New Roman" w:hAnsi="Times New Roman" w:cs="Times New Roman"/>
                <w:b/>
                <w:bCs/>
                <w:sz w:val="24"/>
                <w:szCs w:val="24"/>
              </w:rPr>
            </w:pPr>
            <w:r w:rsidRPr="00941429">
              <w:rPr>
                <w:rFonts w:ascii="Times New Roman" w:hAnsi="Times New Roman" w:cs="Times New Roman"/>
                <w:b/>
                <w:bCs/>
                <w:sz w:val="24"/>
                <w:szCs w:val="24"/>
              </w:rPr>
              <w:t xml:space="preserve">Виды работ </w:t>
            </w:r>
          </w:p>
          <w:p w14:paraId="68866617" w14:textId="77777777" w:rsidR="006262ED" w:rsidRPr="00941429" w:rsidRDefault="006262ED" w:rsidP="00EE7AD2">
            <w:pPr>
              <w:pStyle w:val="a5"/>
              <w:numPr>
                <w:ilvl w:val="0"/>
                <w:numId w:val="19"/>
              </w:numPr>
              <w:tabs>
                <w:tab w:val="left" w:pos="300"/>
              </w:tabs>
              <w:spacing w:after="0" w:line="240" w:lineRule="auto"/>
              <w:ind w:left="0" w:firstLine="0"/>
              <w:jc w:val="both"/>
              <w:rPr>
                <w:rFonts w:ascii="Times New Roman" w:hAnsi="Times New Roman" w:cs="Times New Roman"/>
                <w:sz w:val="24"/>
                <w:szCs w:val="24"/>
                <w:lang w:eastAsia="ru-RU"/>
              </w:rPr>
            </w:pPr>
            <w:r w:rsidRPr="00941429">
              <w:rPr>
                <w:rFonts w:ascii="Times New Roman" w:hAnsi="Times New Roman" w:cs="Times New Roman"/>
                <w:sz w:val="24"/>
                <w:szCs w:val="24"/>
                <w:lang w:eastAsia="ru-RU"/>
              </w:rPr>
              <w:t>Проведение доврачебного функционального обследования и оценка функциональных возможностей пациентов и инвалидов с последствиями травм, Операций, хронических заболеваний на этапах реабилитации</w:t>
            </w:r>
          </w:p>
          <w:p w14:paraId="3C62268F" w14:textId="77777777" w:rsidR="006262ED" w:rsidRDefault="006262ED" w:rsidP="00EE7AD2">
            <w:pPr>
              <w:pStyle w:val="a5"/>
              <w:numPr>
                <w:ilvl w:val="0"/>
                <w:numId w:val="19"/>
              </w:numPr>
              <w:tabs>
                <w:tab w:val="left" w:pos="300"/>
              </w:tabs>
              <w:spacing w:after="0" w:line="240" w:lineRule="auto"/>
              <w:ind w:left="0" w:firstLine="0"/>
              <w:jc w:val="both"/>
              <w:rPr>
                <w:rFonts w:ascii="Times New Roman" w:hAnsi="Times New Roman" w:cs="Times New Roman"/>
                <w:sz w:val="24"/>
                <w:szCs w:val="24"/>
                <w:lang w:eastAsia="ru-RU"/>
              </w:rPr>
            </w:pPr>
            <w:r w:rsidRPr="00941429">
              <w:rPr>
                <w:rFonts w:ascii="Times New Roman" w:hAnsi="Times New Roman" w:cs="Times New Roman"/>
                <w:sz w:val="24"/>
                <w:szCs w:val="24"/>
                <w:lang w:eastAsia="ru-RU"/>
              </w:rPr>
              <w:lastRenderedPageBreak/>
              <w:t xml:space="preserve">Выполнение мероприятий по медицинской реабилитации и проведение оценки эффективности и безопасности в соответствии с индивидуальной программой реабилитации пациента или </w:t>
            </w:r>
            <w:proofErr w:type="spellStart"/>
            <w:r w:rsidRPr="00941429">
              <w:rPr>
                <w:rFonts w:ascii="Times New Roman" w:hAnsi="Times New Roman" w:cs="Times New Roman"/>
                <w:sz w:val="24"/>
                <w:szCs w:val="24"/>
                <w:lang w:eastAsia="ru-RU"/>
              </w:rPr>
              <w:t>абилитации</w:t>
            </w:r>
            <w:proofErr w:type="spellEnd"/>
            <w:r w:rsidRPr="00941429">
              <w:rPr>
                <w:rFonts w:ascii="Times New Roman" w:hAnsi="Times New Roman" w:cs="Times New Roman"/>
                <w:sz w:val="24"/>
                <w:szCs w:val="24"/>
                <w:lang w:eastAsia="ru-RU"/>
              </w:rPr>
              <w:t xml:space="preserve"> инвалидов с учетом диагноза, возрастных особенностей </w:t>
            </w:r>
          </w:p>
          <w:p w14:paraId="6CB1EDE2" w14:textId="20C18D9B" w:rsidR="006262ED" w:rsidRPr="00941429" w:rsidRDefault="006262ED" w:rsidP="00EE7AD2">
            <w:pPr>
              <w:pStyle w:val="a5"/>
              <w:numPr>
                <w:ilvl w:val="0"/>
                <w:numId w:val="19"/>
              </w:numPr>
              <w:tabs>
                <w:tab w:val="left" w:pos="300"/>
              </w:tabs>
              <w:spacing w:after="0" w:line="240" w:lineRule="auto"/>
              <w:ind w:left="0" w:firstLine="0"/>
              <w:jc w:val="both"/>
              <w:rPr>
                <w:rFonts w:ascii="Times New Roman" w:hAnsi="Times New Roman" w:cs="Times New Roman"/>
                <w:sz w:val="24"/>
                <w:szCs w:val="24"/>
                <w:lang w:eastAsia="ru-RU"/>
              </w:rPr>
            </w:pPr>
            <w:r w:rsidRPr="00941429">
              <w:rPr>
                <w:rFonts w:ascii="Times New Roman" w:hAnsi="Times New Roman" w:cs="Times New Roman"/>
                <w:sz w:val="24"/>
                <w:szCs w:val="24"/>
                <w:lang w:eastAsia="ru-RU"/>
              </w:rPr>
              <w:t>Оформление документов по направлению пациентов, нуждающихся в медицинской реабилитации, к врачу-специалисту для назначения и проведения мероприятий медицинской реабилитации</w:t>
            </w:r>
          </w:p>
        </w:tc>
        <w:tc>
          <w:tcPr>
            <w:tcW w:w="2268" w:type="dxa"/>
          </w:tcPr>
          <w:p w14:paraId="00FFF4FC" w14:textId="47B95B9C" w:rsidR="006262ED" w:rsidRPr="00941429" w:rsidRDefault="006262ED" w:rsidP="008E2D96">
            <w:pPr>
              <w:spacing w:after="0" w:line="240" w:lineRule="auto"/>
              <w:jc w:val="center"/>
              <w:rPr>
                <w:rFonts w:ascii="Times New Roman" w:hAnsi="Times New Roman" w:cs="Times New Roman"/>
                <w:sz w:val="24"/>
                <w:szCs w:val="24"/>
              </w:rPr>
            </w:pPr>
            <w:r w:rsidRPr="00941429">
              <w:rPr>
                <w:rFonts w:ascii="Times New Roman" w:hAnsi="Times New Roman" w:cs="Times New Roman"/>
                <w:sz w:val="24"/>
                <w:szCs w:val="24"/>
              </w:rPr>
              <w:lastRenderedPageBreak/>
              <w:t>24</w:t>
            </w:r>
          </w:p>
        </w:tc>
        <w:tc>
          <w:tcPr>
            <w:tcW w:w="2551" w:type="dxa"/>
          </w:tcPr>
          <w:p w14:paraId="7666210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9E6589A" w14:textId="77777777" w:rsidTr="006262ED">
        <w:trPr>
          <w:trHeight w:val="250"/>
        </w:trPr>
        <w:tc>
          <w:tcPr>
            <w:tcW w:w="10094" w:type="dxa"/>
            <w:gridSpan w:val="2"/>
            <w:shd w:val="clear" w:color="auto" w:fill="FFFFFF" w:themeFill="background1"/>
          </w:tcPr>
          <w:p w14:paraId="4335B6DC" w14:textId="2B4D28BD" w:rsidR="006262ED" w:rsidRPr="00941429" w:rsidRDefault="006262ED" w:rsidP="008E2D96">
            <w:pPr>
              <w:suppressAutoHyphens/>
              <w:spacing w:after="0" w:line="240" w:lineRule="auto"/>
              <w:jc w:val="both"/>
              <w:rPr>
                <w:rFonts w:ascii="Times New Roman" w:hAnsi="Times New Roman" w:cs="Times New Roman"/>
                <w:b/>
                <w:bCs/>
                <w:sz w:val="24"/>
                <w:szCs w:val="24"/>
              </w:rPr>
            </w:pPr>
            <w:r w:rsidRPr="00941429">
              <w:rPr>
                <w:rFonts w:ascii="Times New Roman" w:hAnsi="Times New Roman"/>
                <w:b/>
                <w:bCs/>
                <w:sz w:val="24"/>
              </w:rPr>
              <w:lastRenderedPageBreak/>
              <w:t>Раздел 3. Осуществление паллиативной помощи</w:t>
            </w:r>
          </w:p>
        </w:tc>
        <w:tc>
          <w:tcPr>
            <w:tcW w:w="2268" w:type="dxa"/>
          </w:tcPr>
          <w:p w14:paraId="7EB4E63E" w14:textId="501627A8" w:rsidR="006262ED" w:rsidRPr="00B5089B" w:rsidRDefault="00D4369F"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38</w:t>
            </w:r>
            <w:r w:rsidR="006262ED" w:rsidRPr="007E090B">
              <w:rPr>
                <w:rFonts w:ascii="Times New Roman" w:hAnsi="Times New Roman" w:cs="Times New Roman"/>
                <w:b/>
                <w:sz w:val="24"/>
                <w:szCs w:val="24"/>
              </w:rPr>
              <w:t>/30</w:t>
            </w:r>
          </w:p>
        </w:tc>
        <w:tc>
          <w:tcPr>
            <w:tcW w:w="2551" w:type="dxa"/>
          </w:tcPr>
          <w:p w14:paraId="7CF1CDE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2D14689" w14:textId="77777777" w:rsidTr="006262ED">
        <w:trPr>
          <w:trHeight w:val="250"/>
        </w:trPr>
        <w:tc>
          <w:tcPr>
            <w:tcW w:w="10094" w:type="dxa"/>
            <w:gridSpan w:val="2"/>
            <w:shd w:val="clear" w:color="auto" w:fill="FFFFFF" w:themeFill="background1"/>
          </w:tcPr>
          <w:p w14:paraId="34718FCD" w14:textId="4153687D" w:rsidR="006262ED" w:rsidRPr="00941429" w:rsidRDefault="006262ED" w:rsidP="008E2D96">
            <w:pPr>
              <w:suppressAutoHyphens/>
              <w:spacing w:after="0" w:line="240" w:lineRule="auto"/>
              <w:jc w:val="both"/>
              <w:rPr>
                <w:rFonts w:ascii="Times New Roman" w:hAnsi="Times New Roman" w:cs="Times New Roman"/>
                <w:b/>
                <w:bCs/>
                <w:sz w:val="24"/>
                <w:szCs w:val="24"/>
              </w:rPr>
            </w:pPr>
            <w:r w:rsidRPr="00941429">
              <w:rPr>
                <w:rFonts w:ascii="Times New Roman" w:hAnsi="Times New Roman"/>
                <w:b/>
                <w:bCs/>
                <w:sz w:val="24"/>
              </w:rPr>
              <w:t xml:space="preserve">МДК 03.01. Проведение мероприятий по медицинской реабилитации и </w:t>
            </w:r>
            <w:proofErr w:type="spellStart"/>
            <w:r w:rsidRPr="00941429">
              <w:rPr>
                <w:rFonts w:ascii="Times New Roman" w:hAnsi="Times New Roman"/>
                <w:b/>
                <w:bCs/>
                <w:sz w:val="24"/>
              </w:rPr>
              <w:t>абилитации</w:t>
            </w:r>
            <w:proofErr w:type="spellEnd"/>
          </w:p>
        </w:tc>
        <w:tc>
          <w:tcPr>
            <w:tcW w:w="2268" w:type="dxa"/>
          </w:tcPr>
          <w:p w14:paraId="03A66E77" w14:textId="77B06FB3" w:rsidR="006262ED" w:rsidRPr="00B5089B" w:rsidRDefault="006262ED" w:rsidP="007E090B">
            <w:pPr>
              <w:spacing w:after="0" w:line="240" w:lineRule="auto"/>
              <w:jc w:val="center"/>
              <w:rPr>
                <w:rFonts w:ascii="Times New Roman" w:hAnsi="Times New Roman" w:cs="Times New Roman"/>
                <w:b/>
                <w:sz w:val="24"/>
                <w:szCs w:val="24"/>
              </w:rPr>
            </w:pPr>
            <w:r w:rsidRPr="007E090B">
              <w:rPr>
                <w:rFonts w:ascii="Times New Roman" w:hAnsi="Times New Roman" w:cs="Times New Roman"/>
                <w:b/>
                <w:sz w:val="24"/>
                <w:szCs w:val="24"/>
              </w:rPr>
              <w:t>3</w:t>
            </w:r>
            <w:r w:rsidR="00D4369F">
              <w:rPr>
                <w:rFonts w:ascii="Times New Roman" w:hAnsi="Times New Roman" w:cs="Times New Roman"/>
                <w:b/>
                <w:sz w:val="24"/>
                <w:szCs w:val="24"/>
              </w:rPr>
              <w:t>2</w:t>
            </w:r>
            <w:r w:rsidRPr="007E090B">
              <w:rPr>
                <w:rFonts w:ascii="Times New Roman" w:hAnsi="Times New Roman" w:cs="Times New Roman"/>
                <w:b/>
                <w:sz w:val="24"/>
                <w:szCs w:val="24"/>
              </w:rPr>
              <w:t>/24</w:t>
            </w:r>
          </w:p>
        </w:tc>
        <w:tc>
          <w:tcPr>
            <w:tcW w:w="2551" w:type="dxa"/>
          </w:tcPr>
          <w:p w14:paraId="22E872AF"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8B8C041" w14:textId="77777777" w:rsidTr="006262ED">
        <w:trPr>
          <w:trHeight w:val="250"/>
        </w:trPr>
        <w:tc>
          <w:tcPr>
            <w:tcW w:w="2557" w:type="dxa"/>
            <w:vMerge w:val="restart"/>
          </w:tcPr>
          <w:p w14:paraId="5C128857" w14:textId="77777777" w:rsidR="006262ED" w:rsidRPr="00941429" w:rsidRDefault="006262ED" w:rsidP="008E2D96">
            <w:pPr>
              <w:spacing w:line="240" w:lineRule="auto"/>
              <w:rPr>
                <w:rFonts w:ascii="Times New Roman" w:hAnsi="Times New Roman"/>
                <w:b/>
                <w:bCs/>
                <w:sz w:val="24"/>
              </w:rPr>
            </w:pPr>
            <w:r w:rsidRPr="00941429">
              <w:rPr>
                <w:rFonts w:ascii="Times New Roman" w:hAnsi="Times New Roman"/>
                <w:b/>
                <w:bCs/>
                <w:sz w:val="24"/>
              </w:rPr>
              <w:t>Тема 3.1. Цели, задачи и функции паллиативной помощи</w:t>
            </w:r>
          </w:p>
          <w:p w14:paraId="630D3B2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DA358D5" w14:textId="5DA96639"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4E93A684" w14:textId="46C373D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1167E63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16CE3D2" w14:textId="77777777" w:rsidTr="006262ED">
        <w:trPr>
          <w:trHeight w:val="250"/>
        </w:trPr>
        <w:tc>
          <w:tcPr>
            <w:tcW w:w="2557" w:type="dxa"/>
            <w:vMerge/>
          </w:tcPr>
          <w:p w14:paraId="56DBF4F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4F9308A" w14:textId="205807CF" w:rsidR="006262ED" w:rsidRPr="00203835" w:rsidRDefault="006262ED" w:rsidP="00EE7AD2">
            <w:pPr>
              <w:pStyle w:val="a5"/>
              <w:numPr>
                <w:ilvl w:val="0"/>
                <w:numId w:val="20"/>
              </w:numPr>
              <w:tabs>
                <w:tab w:val="left" w:pos="264"/>
              </w:tabs>
              <w:suppressAutoHyphens/>
              <w:spacing w:after="0"/>
              <w:ind w:left="54" w:firstLine="0"/>
              <w:jc w:val="both"/>
              <w:rPr>
                <w:rFonts w:ascii="Times New Roman" w:hAnsi="Times New Roman" w:cs="Times New Roman"/>
                <w:bCs/>
                <w:sz w:val="24"/>
                <w:lang w:eastAsia="ru-RU"/>
              </w:rPr>
            </w:pPr>
            <w:r w:rsidRPr="00203835">
              <w:rPr>
                <w:rFonts w:ascii="Times New Roman" w:hAnsi="Times New Roman"/>
                <w:b/>
                <w:bCs/>
                <w:sz w:val="24"/>
              </w:rPr>
              <w:t>Цели, задачи и функции паллиативной помощи</w:t>
            </w:r>
          </w:p>
          <w:p w14:paraId="28951AFA" w14:textId="0C81582F"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Цели, задачи и функции паллиативной помощи</w:t>
            </w:r>
          </w:p>
          <w:p w14:paraId="7B38B099" w14:textId="553F0575"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Перечень показаний для оказания паллиативной медицинской помощи, в том числе детям</w:t>
            </w:r>
          </w:p>
          <w:p w14:paraId="48DBDE3C" w14:textId="2840241E"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Виды и условия оказания паллиативной медицинской помощи, роль фельдшера</w:t>
            </w:r>
          </w:p>
          <w:p w14:paraId="35E978FE" w14:textId="5009D349" w:rsidR="006262ED" w:rsidRPr="00941429"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941429">
              <w:rPr>
                <w:rFonts w:ascii="Times New Roman" w:hAnsi="Times New Roman" w:cs="Times New Roman"/>
                <w:bCs/>
                <w:sz w:val="24"/>
                <w:lang w:eastAsia="ru-RU"/>
              </w:rPr>
              <w:t>Задачи хосписов. Оказание медицинской помощи по типу «хоспис на дому»</w:t>
            </w:r>
          </w:p>
          <w:p w14:paraId="4F51B5F2" w14:textId="02049368"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941429">
              <w:rPr>
                <w:rFonts w:ascii="Times New Roman" w:hAnsi="Times New Roman" w:cs="Times New Roman"/>
                <w:bCs/>
                <w:sz w:val="24"/>
              </w:rPr>
              <w:t>Этические принципы и проблемы паллиативной медицины</w:t>
            </w:r>
          </w:p>
        </w:tc>
        <w:tc>
          <w:tcPr>
            <w:tcW w:w="2268" w:type="dxa"/>
          </w:tcPr>
          <w:p w14:paraId="0CBDD551" w14:textId="77CD84F3"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t>2</w:t>
            </w:r>
          </w:p>
        </w:tc>
        <w:tc>
          <w:tcPr>
            <w:tcW w:w="2551" w:type="dxa"/>
            <w:vMerge w:val="restart"/>
          </w:tcPr>
          <w:p w14:paraId="15D32E0E"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619A918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01CE862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6AFC1A11"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480F0F7" w14:textId="686FF2DF"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69AD3414" w14:textId="71D086E9"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61F3C092" w14:textId="77777777" w:rsidTr="006262ED">
        <w:trPr>
          <w:trHeight w:val="250"/>
        </w:trPr>
        <w:tc>
          <w:tcPr>
            <w:tcW w:w="2557" w:type="dxa"/>
            <w:vMerge/>
          </w:tcPr>
          <w:p w14:paraId="47E3149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D99B51A" w14:textId="4037B54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3CC594E4" w14:textId="34324228"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2EDBEC8"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F6A36C1" w14:textId="77777777" w:rsidTr="006262ED">
        <w:trPr>
          <w:trHeight w:val="250"/>
        </w:trPr>
        <w:tc>
          <w:tcPr>
            <w:tcW w:w="2557" w:type="dxa"/>
            <w:vMerge/>
          </w:tcPr>
          <w:p w14:paraId="2214FEEF"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1A84D8FD" w14:textId="7361DC88"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1</w:t>
            </w:r>
            <w:r w:rsidRPr="00BE58C2">
              <w:rPr>
                <w:rFonts w:ascii="Times New Roman" w:hAnsi="Times New Roman"/>
                <w:b/>
                <w:bCs/>
                <w:color w:val="FF0000"/>
                <w:sz w:val="24"/>
              </w:rPr>
              <w:t xml:space="preserve">. </w:t>
            </w:r>
            <w:r w:rsidRPr="00FA4473">
              <w:rPr>
                <w:rFonts w:ascii="Times New Roman" w:hAnsi="Times New Roman"/>
                <w:bCs/>
                <w:sz w:val="24"/>
              </w:rPr>
              <w:t>Осуществление профессиональной поддержки всех возрастных категорий паллиативных пациентов и их семей</w:t>
            </w:r>
          </w:p>
        </w:tc>
        <w:tc>
          <w:tcPr>
            <w:tcW w:w="2268" w:type="dxa"/>
          </w:tcPr>
          <w:p w14:paraId="7585244B" w14:textId="0D50C4EF"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0FCE4EE7"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6F2575B" w14:textId="77777777" w:rsidTr="006262ED">
        <w:trPr>
          <w:trHeight w:val="250"/>
        </w:trPr>
        <w:tc>
          <w:tcPr>
            <w:tcW w:w="2557" w:type="dxa"/>
            <w:vMerge w:val="restart"/>
          </w:tcPr>
          <w:p w14:paraId="1437D19D" w14:textId="77777777" w:rsidR="006262ED" w:rsidRPr="00203835" w:rsidRDefault="006262ED" w:rsidP="008E2D96">
            <w:pPr>
              <w:spacing w:line="240" w:lineRule="auto"/>
              <w:rPr>
                <w:rFonts w:ascii="Times New Roman" w:hAnsi="Times New Roman"/>
                <w:b/>
                <w:bCs/>
                <w:sz w:val="24"/>
              </w:rPr>
            </w:pPr>
            <w:r w:rsidRPr="00203835">
              <w:rPr>
                <w:rFonts w:ascii="Times New Roman" w:hAnsi="Times New Roman"/>
                <w:b/>
                <w:bCs/>
                <w:sz w:val="24"/>
              </w:rPr>
              <w:t>Тема 3.2. Хронический болевой синдром. Основные принципы лечения хронического болевого синдрома</w:t>
            </w:r>
          </w:p>
          <w:p w14:paraId="46DCE4C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2341CC43" w14:textId="2F67C25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2E45E6A1" w14:textId="3A96B754"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4AAD827C"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C4EF6E5" w14:textId="77777777" w:rsidTr="006262ED">
        <w:trPr>
          <w:trHeight w:val="250"/>
        </w:trPr>
        <w:tc>
          <w:tcPr>
            <w:tcW w:w="2557" w:type="dxa"/>
            <w:vMerge/>
          </w:tcPr>
          <w:p w14:paraId="2BC709D2"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FA5C0C4" w14:textId="14D46C8A" w:rsidR="006262ED" w:rsidRPr="006C7F1F" w:rsidRDefault="006262ED" w:rsidP="006C7F1F">
            <w:pPr>
              <w:pStyle w:val="a5"/>
              <w:tabs>
                <w:tab w:val="left" w:pos="348"/>
              </w:tabs>
              <w:suppressAutoHyphens/>
              <w:spacing w:after="0" w:line="240" w:lineRule="auto"/>
              <w:ind w:left="0"/>
              <w:jc w:val="both"/>
              <w:rPr>
                <w:rFonts w:ascii="Times New Roman" w:hAnsi="Times New Roman" w:cs="Times New Roman"/>
                <w:b/>
                <w:bCs/>
                <w:sz w:val="24"/>
                <w:szCs w:val="24"/>
              </w:rPr>
            </w:pPr>
            <w:r>
              <w:rPr>
                <w:rFonts w:ascii="Times New Roman" w:hAnsi="Times New Roman"/>
                <w:b/>
                <w:bCs/>
                <w:sz w:val="24"/>
              </w:rPr>
              <w:t>1.</w:t>
            </w:r>
            <w:r w:rsidRPr="00203835">
              <w:rPr>
                <w:rFonts w:ascii="Times New Roman" w:hAnsi="Times New Roman"/>
                <w:b/>
                <w:bCs/>
                <w:sz w:val="24"/>
              </w:rPr>
              <w:t>Хронический болевой синдром</w:t>
            </w:r>
            <w:r w:rsidR="006C7F1F">
              <w:rPr>
                <w:rFonts w:ascii="Times New Roman" w:hAnsi="Times New Roman"/>
                <w:b/>
                <w:bCs/>
                <w:sz w:val="24"/>
              </w:rPr>
              <w:t>.</w:t>
            </w:r>
            <w:r w:rsidR="006C7F1F" w:rsidRPr="007E090B">
              <w:rPr>
                <w:rFonts w:ascii="Times New Roman" w:hAnsi="Times New Roman"/>
                <w:b/>
                <w:bCs/>
                <w:sz w:val="24"/>
              </w:rPr>
              <w:t xml:space="preserve"> Основные принципы лечения хронического болевого синдрома</w:t>
            </w:r>
          </w:p>
          <w:p w14:paraId="2C6F56DA" w14:textId="1FF59228"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Патофизиологические основы боли</w:t>
            </w:r>
          </w:p>
          <w:p w14:paraId="4663AFC7" w14:textId="0B2ADB66" w:rsidR="006262ED" w:rsidRPr="00203835"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Хронический болевой синдром:</w:t>
            </w:r>
            <w:r w:rsidRPr="00203835">
              <w:rPr>
                <w:rFonts w:ascii="Times New Roman" w:hAnsi="Times New Roman" w:cs="Times New Roman"/>
                <w:sz w:val="24"/>
              </w:rPr>
              <w:t xml:space="preserve"> </w:t>
            </w:r>
            <w:r w:rsidRPr="00203835">
              <w:rPr>
                <w:rFonts w:ascii="Times New Roman" w:hAnsi="Times New Roman" w:cs="Times New Roman"/>
                <w:bCs/>
                <w:sz w:val="24"/>
                <w:lang w:eastAsia="ru-RU"/>
              </w:rPr>
              <w:t>этиология, патогенез,</w:t>
            </w:r>
            <w:r w:rsidRPr="00203835">
              <w:rPr>
                <w:rFonts w:ascii="Times New Roman" w:hAnsi="Times New Roman" w:cs="Times New Roman"/>
                <w:sz w:val="24"/>
              </w:rPr>
              <w:t xml:space="preserve"> </w:t>
            </w:r>
            <w:r w:rsidRPr="00203835">
              <w:rPr>
                <w:rFonts w:ascii="Times New Roman" w:hAnsi="Times New Roman" w:cs="Times New Roman"/>
                <w:bCs/>
                <w:sz w:val="24"/>
                <w:lang w:eastAsia="ru-RU"/>
              </w:rPr>
              <w:t>эпидемиология, классификация.</w:t>
            </w:r>
          </w:p>
          <w:p w14:paraId="795B432D" w14:textId="18B2E22D" w:rsidR="006262ED" w:rsidRPr="00203835" w:rsidRDefault="006262ED" w:rsidP="008E2D96">
            <w:pPr>
              <w:spacing w:after="0"/>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 xml:space="preserve">Диагностика уровня боли у взрослых и детей </w:t>
            </w:r>
          </w:p>
          <w:p w14:paraId="5F19CA52" w14:textId="77777777" w:rsidR="006C7F1F" w:rsidRPr="00203835" w:rsidRDefault="006C7F1F" w:rsidP="006C7F1F">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Правила, виды, методы и средства лечения хронического болевого синдрома</w:t>
            </w:r>
          </w:p>
          <w:p w14:paraId="7B73A219" w14:textId="77777777" w:rsidR="006C7F1F" w:rsidRPr="00203835" w:rsidRDefault="006C7F1F" w:rsidP="006C7F1F">
            <w:pPr>
              <w:pStyle w:val="a5"/>
              <w:suppressAutoHyphens/>
              <w:spacing w:after="0"/>
              <w:ind w:left="4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Выбор обезболивающих препаратов</w:t>
            </w:r>
            <w:r w:rsidRPr="00203835">
              <w:rPr>
                <w:rFonts w:ascii="Times New Roman" w:hAnsi="Times New Roman" w:cs="Times New Roman"/>
                <w:sz w:val="24"/>
              </w:rPr>
              <w:t xml:space="preserve">, </w:t>
            </w:r>
            <w:r w:rsidRPr="00203835">
              <w:rPr>
                <w:rFonts w:ascii="Times New Roman" w:hAnsi="Times New Roman" w:cs="Times New Roman"/>
                <w:bCs/>
                <w:sz w:val="24"/>
                <w:lang w:eastAsia="ru-RU"/>
              </w:rPr>
              <w:t xml:space="preserve">ступени фармакотерапии боли, </w:t>
            </w:r>
            <w:r w:rsidRPr="00203835">
              <w:rPr>
                <w:rFonts w:ascii="Times New Roman" w:hAnsi="Times New Roman" w:cs="Times New Roman"/>
                <w:bCs/>
                <w:sz w:val="24"/>
                <w:lang w:eastAsia="ru-RU"/>
              </w:rPr>
              <w:lastRenderedPageBreak/>
              <w:t>терапия побочных эффектов опиоидов</w:t>
            </w:r>
          </w:p>
          <w:p w14:paraId="1E1E9205" w14:textId="77777777" w:rsidR="006C7F1F" w:rsidRPr="00203835" w:rsidRDefault="006C7F1F" w:rsidP="006C7F1F">
            <w:pPr>
              <w:spacing w:after="0" w:line="240" w:lineRule="auto"/>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Немедикаментозные методы преодоления боли</w:t>
            </w:r>
          </w:p>
          <w:p w14:paraId="0DD088F8" w14:textId="15D483E4" w:rsidR="006262ED" w:rsidRPr="00B5089B" w:rsidRDefault="006C7F1F" w:rsidP="006C7F1F">
            <w:pPr>
              <w:suppressAutoHyphens/>
              <w:spacing w:after="0" w:line="240" w:lineRule="auto"/>
              <w:jc w:val="both"/>
              <w:rPr>
                <w:rFonts w:ascii="Times New Roman" w:hAnsi="Times New Roman" w:cs="Times New Roman"/>
                <w:b/>
                <w:bCs/>
                <w:sz w:val="24"/>
                <w:szCs w:val="24"/>
              </w:rPr>
            </w:pPr>
            <w:r>
              <w:rPr>
                <w:rFonts w:ascii="Times New Roman" w:hAnsi="Times New Roman" w:cs="Times New Roman"/>
                <w:bCs/>
                <w:sz w:val="24"/>
              </w:rPr>
              <w:t xml:space="preserve">- </w:t>
            </w:r>
            <w:r w:rsidRPr="00203835">
              <w:rPr>
                <w:rFonts w:ascii="Times New Roman" w:hAnsi="Times New Roman" w:cs="Times New Roman"/>
                <w:bCs/>
                <w:sz w:val="24"/>
              </w:rPr>
              <w:t>Обезболивание в последние часы жизни</w:t>
            </w:r>
          </w:p>
        </w:tc>
        <w:tc>
          <w:tcPr>
            <w:tcW w:w="2268" w:type="dxa"/>
          </w:tcPr>
          <w:p w14:paraId="1423571B" w14:textId="65720A01"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lastRenderedPageBreak/>
              <w:t>2</w:t>
            </w:r>
          </w:p>
        </w:tc>
        <w:tc>
          <w:tcPr>
            <w:tcW w:w="2551" w:type="dxa"/>
            <w:vMerge w:val="restart"/>
          </w:tcPr>
          <w:p w14:paraId="72AE918F"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2E13109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2C702B3A"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663716A7"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A6CE28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2AD16573" w14:textId="67D47C60"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0AD4317" w14:textId="77777777" w:rsidTr="006262ED">
        <w:trPr>
          <w:trHeight w:val="250"/>
        </w:trPr>
        <w:tc>
          <w:tcPr>
            <w:tcW w:w="2557" w:type="dxa"/>
            <w:vMerge/>
          </w:tcPr>
          <w:p w14:paraId="608875A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6E172FB5" w14:textId="33A4671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0A8E25FF" w14:textId="4513195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0A54693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483997E0" w14:textId="77777777" w:rsidTr="006262ED">
        <w:trPr>
          <w:trHeight w:val="250"/>
        </w:trPr>
        <w:tc>
          <w:tcPr>
            <w:tcW w:w="2557" w:type="dxa"/>
            <w:vMerge/>
          </w:tcPr>
          <w:p w14:paraId="2E464BA8"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59D13336" w14:textId="6AC383B2"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2</w:t>
            </w:r>
            <w:r w:rsidRPr="00BE58C2">
              <w:rPr>
                <w:rFonts w:ascii="Times New Roman" w:hAnsi="Times New Roman"/>
                <w:b/>
                <w:bCs/>
                <w:color w:val="FF0000"/>
                <w:sz w:val="24"/>
              </w:rPr>
              <w:t xml:space="preserve">. </w:t>
            </w:r>
            <w:r w:rsidRPr="00FA4473">
              <w:rPr>
                <w:rFonts w:ascii="Times New Roman" w:hAnsi="Times New Roman"/>
                <w:bCs/>
                <w:sz w:val="24"/>
              </w:rPr>
              <w:t>Технологии выявления и оценки уровня боли у взрослых и детей</w:t>
            </w:r>
            <w:proofErr w:type="gramStart"/>
            <w:r w:rsidRPr="00FA4473">
              <w:rPr>
                <w:bCs/>
                <w:sz w:val="24"/>
              </w:rPr>
              <w:t xml:space="preserve"> .</w:t>
            </w:r>
            <w:proofErr w:type="gramEnd"/>
            <w:r w:rsidRPr="00FA4473">
              <w:rPr>
                <w:rFonts w:ascii="Times New Roman" w:hAnsi="Times New Roman"/>
                <w:bCs/>
                <w:sz w:val="24"/>
              </w:rPr>
              <w:t>Оказание помощи при хроническом болевом синдроме пациентам всех возрастных категорий</w:t>
            </w:r>
          </w:p>
        </w:tc>
        <w:tc>
          <w:tcPr>
            <w:tcW w:w="2268" w:type="dxa"/>
          </w:tcPr>
          <w:p w14:paraId="49A68DE3" w14:textId="2B53C582"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159E0D31"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CAA58EB" w14:textId="77777777" w:rsidTr="006262ED">
        <w:trPr>
          <w:trHeight w:val="250"/>
        </w:trPr>
        <w:tc>
          <w:tcPr>
            <w:tcW w:w="2557" w:type="dxa"/>
            <w:vMerge w:val="restart"/>
          </w:tcPr>
          <w:p w14:paraId="2E0E9396" w14:textId="728CC8CF" w:rsidR="006262ED" w:rsidRPr="00B5089B" w:rsidRDefault="006262ED" w:rsidP="008E2D96">
            <w:pPr>
              <w:spacing w:after="0" w:line="240" w:lineRule="auto"/>
              <w:rPr>
                <w:rFonts w:ascii="Times New Roman" w:hAnsi="Times New Roman" w:cs="Times New Roman"/>
                <w:sz w:val="24"/>
                <w:szCs w:val="24"/>
              </w:rPr>
            </w:pPr>
            <w:r w:rsidRPr="00203835">
              <w:rPr>
                <w:rFonts w:ascii="Times New Roman" w:hAnsi="Times New Roman"/>
                <w:b/>
                <w:bCs/>
                <w:sz w:val="24"/>
              </w:rPr>
              <w:t>Тема 3.3. Особенности ухода за паллиативными пациентами</w:t>
            </w:r>
          </w:p>
        </w:tc>
        <w:tc>
          <w:tcPr>
            <w:tcW w:w="7537" w:type="dxa"/>
          </w:tcPr>
          <w:p w14:paraId="0040B1E5" w14:textId="77F87CBF"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4CF54DD8" w14:textId="12D69736"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79B8456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75EC7051" w14:textId="77777777" w:rsidTr="006262ED">
        <w:trPr>
          <w:trHeight w:val="250"/>
        </w:trPr>
        <w:tc>
          <w:tcPr>
            <w:tcW w:w="2557" w:type="dxa"/>
            <w:vMerge/>
          </w:tcPr>
          <w:p w14:paraId="3BCDD2E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4F296BE" w14:textId="77777777" w:rsidR="006262ED" w:rsidRPr="00203835" w:rsidRDefault="006262ED" w:rsidP="00EE7AD2">
            <w:pPr>
              <w:pStyle w:val="a5"/>
              <w:numPr>
                <w:ilvl w:val="0"/>
                <w:numId w:val="21"/>
              </w:numPr>
              <w:tabs>
                <w:tab w:val="left" w:pos="228"/>
              </w:tabs>
              <w:suppressAutoHyphens/>
              <w:spacing w:after="0" w:line="240" w:lineRule="auto"/>
              <w:ind w:left="0" w:firstLine="0"/>
              <w:jc w:val="both"/>
              <w:rPr>
                <w:rFonts w:ascii="Times New Roman" w:hAnsi="Times New Roman" w:cs="Times New Roman"/>
                <w:b/>
                <w:bCs/>
                <w:sz w:val="24"/>
                <w:szCs w:val="24"/>
              </w:rPr>
            </w:pPr>
            <w:r w:rsidRPr="00203835">
              <w:rPr>
                <w:rFonts w:ascii="Times New Roman" w:hAnsi="Times New Roman"/>
                <w:b/>
                <w:bCs/>
                <w:sz w:val="24"/>
              </w:rPr>
              <w:t>Особенности ухода за паллиативными пациентами</w:t>
            </w:r>
          </w:p>
          <w:p w14:paraId="7957195A" w14:textId="42453B84" w:rsidR="006262ED" w:rsidRPr="00203835" w:rsidRDefault="006262ED" w:rsidP="008E2D96">
            <w:pPr>
              <w:pStyle w:val="a5"/>
              <w:suppressAutoHyphens/>
              <w:spacing w:after="0"/>
              <w:ind w:left="0"/>
              <w:jc w:val="both"/>
              <w:rPr>
                <w:rFonts w:ascii="Times New Roman" w:hAnsi="Times New Roman" w:cs="Times New Roman"/>
                <w:bCs/>
                <w:sz w:val="24"/>
                <w:lang w:eastAsia="ru-RU"/>
              </w:rPr>
            </w:pPr>
            <w:r>
              <w:rPr>
                <w:rFonts w:ascii="Times New Roman" w:hAnsi="Times New Roman" w:cs="Times New Roman"/>
                <w:bCs/>
                <w:sz w:val="24"/>
                <w:lang w:eastAsia="ru-RU"/>
              </w:rPr>
              <w:t xml:space="preserve">- </w:t>
            </w:r>
            <w:r w:rsidRPr="00203835">
              <w:rPr>
                <w:rFonts w:ascii="Times New Roman" w:hAnsi="Times New Roman" w:cs="Times New Roman"/>
                <w:bCs/>
                <w:sz w:val="24"/>
                <w:lang w:eastAsia="ru-RU"/>
              </w:rPr>
              <w:t>Паллиативная помощь при социально значимых инфекциях (ВИЧ/СПИДе, туберкулез)</w:t>
            </w:r>
          </w:p>
          <w:p w14:paraId="1D74865C" w14:textId="32D25E5F"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Паллиативная помощь при онкологических заболеваниях</w:t>
            </w:r>
          </w:p>
          <w:p w14:paraId="1A534A38" w14:textId="79E51336"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bCs/>
                <w:sz w:val="24"/>
              </w:rPr>
              <w:t xml:space="preserve">- </w:t>
            </w:r>
            <w:r w:rsidRPr="00203835">
              <w:rPr>
                <w:rFonts w:ascii="Times New Roman" w:hAnsi="Times New Roman" w:cs="Times New Roman"/>
                <w:bCs/>
                <w:sz w:val="24"/>
              </w:rPr>
              <w:t>Паллиативная помощь при неонкологических заболеваниях</w:t>
            </w:r>
          </w:p>
          <w:p w14:paraId="0853152C" w14:textId="06CE266E" w:rsidR="006262ED" w:rsidRPr="00203835" w:rsidRDefault="006262ED" w:rsidP="008E2D96">
            <w:pPr>
              <w:suppressAutoHyphens/>
              <w:spacing w:after="0"/>
              <w:jc w:val="both"/>
              <w:rPr>
                <w:rFonts w:ascii="Times New Roman" w:hAnsi="Times New Roman" w:cs="Times New Roman"/>
                <w:bCs/>
                <w:sz w:val="24"/>
              </w:rPr>
            </w:pPr>
            <w:r>
              <w:rPr>
                <w:rFonts w:ascii="Times New Roman" w:hAnsi="Times New Roman" w:cs="Times New Roman"/>
                <w:sz w:val="24"/>
              </w:rPr>
              <w:t xml:space="preserve">- </w:t>
            </w:r>
            <w:r w:rsidRPr="00203835">
              <w:rPr>
                <w:rFonts w:ascii="Times New Roman" w:hAnsi="Times New Roman" w:cs="Times New Roman"/>
                <w:sz w:val="24"/>
              </w:rPr>
              <w:t xml:space="preserve">Питание </w:t>
            </w:r>
            <w:proofErr w:type="spellStart"/>
            <w:r w:rsidRPr="00203835">
              <w:rPr>
                <w:rFonts w:ascii="Times New Roman" w:hAnsi="Times New Roman" w:cs="Times New Roman"/>
                <w:sz w:val="24"/>
              </w:rPr>
              <w:t>инкурабельных</w:t>
            </w:r>
            <w:proofErr w:type="spellEnd"/>
            <w:r w:rsidRPr="00203835">
              <w:rPr>
                <w:rFonts w:ascii="Times New Roman" w:hAnsi="Times New Roman" w:cs="Times New Roman"/>
                <w:sz w:val="24"/>
              </w:rPr>
              <w:t xml:space="preserve"> больных</w:t>
            </w:r>
          </w:p>
          <w:p w14:paraId="765FEFC1" w14:textId="4278061C" w:rsidR="006262ED" w:rsidRPr="00203835" w:rsidRDefault="006262ED" w:rsidP="008E2D96">
            <w:pPr>
              <w:suppressAutoHyphens/>
              <w:spacing w:after="0"/>
              <w:jc w:val="both"/>
              <w:rPr>
                <w:rFonts w:ascii="Times New Roman" w:hAnsi="Times New Roman" w:cs="Times New Roman"/>
                <w:sz w:val="24"/>
              </w:rPr>
            </w:pPr>
            <w:r>
              <w:rPr>
                <w:rFonts w:ascii="Times New Roman" w:hAnsi="Times New Roman" w:cs="Times New Roman"/>
                <w:sz w:val="24"/>
              </w:rPr>
              <w:t xml:space="preserve">- </w:t>
            </w:r>
            <w:r w:rsidRPr="00203835">
              <w:rPr>
                <w:rFonts w:ascii="Times New Roman" w:hAnsi="Times New Roman" w:cs="Times New Roman"/>
                <w:sz w:val="24"/>
              </w:rPr>
              <w:t>Особенности оказания паллиативной помощи детям</w:t>
            </w:r>
          </w:p>
          <w:p w14:paraId="62216A58" w14:textId="3E77D959" w:rsidR="006262ED" w:rsidRPr="00203835"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cs="Times New Roman"/>
                <w:sz w:val="24"/>
              </w:rPr>
              <w:t xml:space="preserve">- </w:t>
            </w:r>
            <w:r w:rsidRPr="00203835">
              <w:rPr>
                <w:rFonts w:ascii="Times New Roman" w:hAnsi="Times New Roman" w:cs="Times New Roman"/>
                <w:sz w:val="24"/>
              </w:rPr>
              <w:t>Правовые и психолого-социальные аспекты работы с паллиативными больными</w:t>
            </w:r>
          </w:p>
        </w:tc>
        <w:tc>
          <w:tcPr>
            <w:tcW w:w="2268" w:type="dxa"/>
          </w:tcPr>
          <w:p w14:paraId="36F99E2B" w14:textId="0A4BD5FF"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t>2</w:t>
            </w:r>
          </w:p>
        </w:tc>
        <w:tc>
          <w:tcPr>
            <w:tcW w:w="2551" w:type="dxa"/>
            <w:vMerge w:val="restart"/>
          </w:tcPr>
          <w:p w14:paraId="3C37FEA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4B300EE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0DB77D8C"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535812F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74DD5769"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21359630" w14:textId="5DB456A6"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A1BAC77" w14:textId="77777777" w:rsidTr="006262ED">
        <w:trPr>
          <w:trHeight w:val="250"/>
        </w:trPr>
        <w:tc>
          <w:tcPr>
            <w:tcW w:w="2557" w:type="dxa"/>
            <w:vMerge/>
          </w:tcPr>
          <w:p w14:paraId="767A3139"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48BF4E3E" w14:textId="4C6050F3"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E298826" w14:textId="260E6A5F"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4A58FBA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0BF8EBA" w14:textId="77777777" w:rsidTr="006262ED">
        <w:trPr>
          <w:trHeight w:val="250"/>
        </w:trPr>
        <w:tc>
          <w:tcPr>
            <w:tcW w:w="2557" w:type="dxa"/>
            <w:vMerge/>
          </w:tcPr>
          <w:p w14:paraId="388074C7"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30CC9B0" w14:textId="5FEA80B1"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3</w:t>
            </w:r>
            <w:r w:rsidRPr="00BE58C2">
              <w:rPr>
                <w:rFonts w:ascii="Times New Roman" w:hAnsi="Times New Roman"/>
                <w:b/>
                <w:bCs/>
                <w:color w:val="FF0000"/>
                <w:sz w:val="24"/>
              </w:rPr>
              <w:t xml:space="preserve">. </w:t>
            </w:r>
            <w:r w:rsidRPr="00FA4473">
              <w:rPr>
                <w:rFonts w:ascii="Times New Roman" w:hAnsi="Times New Roman"/>
                <w:bCs/>
                <w:sz w:val="24"/>
              </w:rPr>
              <w:t>Осуществление консультирования родственников пациентов по вопросам ухода и облегчения тягостных симптомов болезни. Организация питания паллиативных больных всех возрастных категорий</w:t>
            </w:r>
          </w:p>
        </w:tc>
        <w:tc>
          <w:tcPr>
            <w:tcW w:w="2268" w:type="dxa"/>
          </w:tcPr>
          <w:p w14:paraId="0CA24526" w14:textId="134197F5"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48437EF9"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52A006AE" w14:textId="77777777" w:rsidTr="006262ED">
        <w:trPr>
          <w:trHeight w:val="250"/>
        </w:trPr>
        <w:tc>
          <w:tcPr>
            <w:tcW w:w="2557" w:type="dxa"/>
            <w:vMerge w:val="restart"/>
          </w:tcPr>
          <w:p w14:paraId="0017F297" w14:textId="1FF52598" w:rsidR="006262ED" w:rsidRPr="00B5089B" w:rsidRDefault="006262ED" w:rsidP="008E2D96">
            <w:pPr>
              <w:spacing w:after="0" w:line="240" w:lineRule="auto"/>
              <w:rPr>
                <w:rFonts w:ascii="Times New Roman" w:hAnsi="Times New Roman" w:cs="Times New Roman"/>
                <w:sz w:val="24"/>
                <w:szCs w:val="24"/>
              </w:rPr>
            </w:pPr>
            <w:r w:rsidRPr="00203835">
              <w:rPr>
                <w:rFonts w:ascii="Times New Roman" w:hAnsi="Times New Roman"/>
                <w:b/>
                <w:bCs/>
                <w:sz w:val="24"/>
              </w:rPr>
              <w:t xml:space="preserve">Тема 3.4. </w:t>
            </w:r>
            <w:r w:rsidRPr="00203835">
              <w:rPr>
                <w:rFonts w:ascii="Times New Roman" w:hAnsi="Times New Roman"/>
                <w:b/>
                <w:sz w:val="24"/>
              </w:rPr>
              <w:t>Паллиативная помощь в последние дни и часы жизни человека</w:t>
            </w:r>
          </w:p>
        </w:tc>
        <w:tc>
          <w:tcPr>
            <w:tcW w:w="7537" w:type="dxa"/>
          </w:tcPr>
          <w:p w14:paraId="31C2400E" w14:textId="132ECCA7"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8D6B46">
              <w:rPr>
                <w:rFonts w:ascii="Times New Roman" w:hAnsi="Times New Roman" w:cs="Times New Roman"/>
                <w:b/>
                <w:bCs/>
                <w:sz w:val="24"/>
                <w:szCs w:val="24"/>
              </w:rPr>
              <w:t>Содержание</w:t>
            </w:r>
          </w:p>
        </w:tc>
        <w:tc>
          <w:tcPr>
            <w:tcW w:w="2268" w:type="dxa"/>
          </w:tcPr>
          <w:p w14:paraId="04203195" w14:textId="056DE6B5"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8/6</w:t>
            </w:r>
          </w:p>
        </w:tc>
        <w:tc>
          <w:tcPr>
            <w:tcW w:w="2551" w:type="dxa"/>
          </w:tcPr>
          <w:p w14:paraId="621ACFBC"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46652BC" w14:textId="77777777" w:rsidTr="006262ED">
        <w:trPr>
          <w:trHeight w:val="250"/>
        </w:trPr>
        <w:tc>
          <w:tcPr>
            <w:tcW w:w="2557" w:type="dxa"/>
            <w:vMerge/>
          </w:tcPr>
          <w:p w14:paraId="4399E90C"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3325E23A" w14:textId="629A56AE" w:rsidR="006262ED" w:rsidRDefault="006262ED" w:rsidP="00EE7AD2">
            <w:pPr>
              <w:pStyle w:val="a5"/>
              <w:numPr>
                <w:ilvl w:val="0"/>
                <w:numId w:val="22"/>
              </w:numPr>
              <w:tabs>
                <w:tab w:val="left" w:pos="288"/>
              </w:tabs>
              <w:suppressAutoHyphens/>
              <w:spacing w:after="0"/>
              <w:ind w:left="0" w:firstLine="0"/>
              <w:jc w:val="both"/>
              <w:rPr>
                <w:rFonts w:ascii="Times New Roman" w:hAnsi="Times New Roman" w:cs="Times New Roman"/>
                <w:bCs/>
                <w:sz w:val="24"/>
                <w:lang w:eastAsia="ru-RU"/>
              </w:rPr>
            </w:pPr>
            <w:r w:rsidRPr="00203835">
              <w:rPr>
                <w:rFonts w:ascii="Times New Roman" w:hAnsi="Times New Roman"/>
                <w:b/>
                <w:sz w:val="24"/>
              </w:rPr>
              <w:t>Паллиативная помощь в последние дни и часы жизни человека</w:t>
            </w:r>
          </w:p>
          <w:p w14:paraId="3A60CC8F" w14:textId="7874C7E7" w:rsidR="006262ED" w:rsidRPr="00203835" w:rsidRDefault="006262ED" w:rsidP="008E2D96">
            <w:pPr>
              <w:pStyle w:val="a5"/>
              <w:suppressAutoHyphens/>
              <w:spacing w:after="0"/>
              <w:ind w:left="0"/>
              <w:jc w:val="both"/>
              <w:rPr>
                <w:rFonts w:ascii="Times New Roman" w:hAnsi="Times New Roman" w:cs="Times New Roman"/>
                <w:bCs/>
                <w:sz w:val="24"/>
                <w:lang w:eastAsia="ru-RU"/>
              </w:rPr>
            </w:pPr>
            <w:r w:rsidRPr="00203835">
              <w:rPr>
                <w:rFonts w:ascii="Times New Roman" w:hAnsi="Times New Roman" w:cs="Times New Roman"/>
                <w:bCs/>
                <w:sz w:val="24"/>
                <w:lang w:eastAsia="ru-RU"/>
              </w:rPr>
              <w:t>Смерть как естественный исход хронического заболевания</w:t>
            </w:r>
          </w:p>
          <w:p w14:paraId="2E946A02" w14:textId="77777777" w:rsidR="006262ED" w:rsidRPr="00203835" w:rsidRDefault="006262ED" w:rsidP="008E2D96">
            <w:pPr>
              <w:pStyle w:val="a5"/>
              <w:spacing w:after="0"/>
              <w:ind w:left="0"/>
              <w:rPr>
                <w:rFonts w:ascii="Times New Roman" w:hAnsi="Times New Roman" w:cs="Times New Roman"/>
                <w:sz w:val="24"/>
                <w:lang w:eastAsia="ru-RU"/>
              </w:rPr>
            </w:pPr>
            <w:r w:rsidRPr="00203835">
              <w:rPr>
                <w:rFonts w:ascii="Times New Roman" w:hAnsi="Times New Roman" w:cs="Times New Roman"/>
                <w:sz w:val="24"/>
                <w:lang w:eastAsia="ru-RU"/>
              </w:rPr>
              <w:t>Правовые аспекты  процесса умирания</w:t>
            </w:r>
          </w:p>
          <w:p w14:paraId="0EB3A353" w14:textId="77777777" w:rsidR="006262ED" w:rsidRPr="00203835" w:rsidRDefault="006262ED" w:rsidP="008E2D96">
            <w:pPr>
              <w:pStyle w:val="a5"/>
              <w:spacing w:after="0"/>
              <w:ind w:left="0"/>
              <w:rPr>
                <w:rFonts w:ascii="Times New Roman" w:hAnsi="Times New Roman" w:cs="Times New Roman"/>
                <w:sz w:val="24"/>
                <w:lang w:eastAsia="ru-RU"/>
              </w:rPr>
            </w:pPr>
            <w:r w:rsidRPr="00203835">
              <w:rPr>
                <w:rFonts w:ascii="Times New Roman" w:hAnsi="Times New Roman" w:cs="Times New Roman"/>
                <w:sz w:val="24"/>
                <w:lang w:eastAsia="ru-RU"/>
              </w:rPr>
              <w:t>Терминальные состояния, особенности терапии и ухода за пациентом</w:t>
            </w:r>
          </w:p>
          <w:p w14:paraId="028E4176" w14:textId="1C8D5D67" w:rsidR="006262ED" w:rsidRPr="00203835" w:rsidRDefault="006262ED" w:rsidP="008E2D96">
            <w:pPr>
              <w:suppressAutoHyphens/>
              <w:spacing w:after="0" w:line="240" w:lineRule="auto"/>
              <w:jc w:val="both"/>
              <w:rPr>
                <w:rFonts w:ascii="Times New Roman" w:hAnsi="Times New Roman" w:cs="Times New Roman"/>
                <w:b/>
                <w:bCs/>
                <w:sz w:val="24"/>
                <w:szCs w:val="24"/>
              </w:rPr>
            </w:pPr>
            <w:r w:rsidRPr="00203835">
              <w:rPr>
                <w:rFonts w:ascii="Times New Roman" w:hAnsi="Times New Roman" w:cs="Times New Roman"/>
                <w:sz w:val="24"/>
              </w:rPr>
              <w:t>Этические и психологические аспекты сопровождения пациента и его семьи в последние часы жизни</w:t>
            </w:r>
          </w:p>
        </w:tc>
        <w:tc>
          <w:tcPr>
            <w:tcW w:w="2268" w:type="dxa"/>
          </w:tcPr>
          <w:p w14:paraId="26720603" w14:textId="00BC996B" w:rsidR="006262ED" w:rsidRPr="00203835" w:rsidRDefault="006262ED" w:rsidP="008E2D96">
            <w:pPr>
              <w:spacing w:after="0" w:line="240" w:lineRule="auto"/>
              <w:jc w:val="center"/>
              <w:rPr>
                <w:rFonts w:ascii="Times New Roman" w:hAnsi="Times New Roman" w:cs="Times New Roman"/>
                <w:sz w:val="24"/>
                <w:szCs w:val="24"/>
              </w:rPr>
            </w:pPr>
            <w:r w:rsidRPr="00203835">
              <w:rPr>
                <w:rFonts w:ascii="Times New Roman" w:hAnsi="Times New Roman" w:cs="Times New Roman"/>
                <w:sz w:val="24"/>
                <w:szCs w:val="24"/>
              </w:rPr>
              <w:t>2</w:t>
            </w:r>
          </w:p>
        </w:tc>
        <w:tc>
          <w:tcPr>
            <w:tcW w:w="2551" w:type="dxa"/>
            <w:vMerge w:val="restart"/>
          </w:tcPr>
          <w:p w14:paraId="7662342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01</w:t>
            </w:r>
          </w:p>
          <w:p w14:paraId="3077364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 04</w:t>
            </w:r>
          </w:p>
          <w:p w14:paraId="686901C0"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ОК09</w:t>
            </w:r>
          </w:p>
          <w:p w14:paraId="1F750E0D"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ОК08</w:t>
            </w:r>
          </w:p>
          <w:p w14:paraId="68A8C064" w14:textId="77777777" w:rsidR="006262ED" w:rsidRPr="00EA1578" w:rsidRDefault="006262ED" w:rsidP="008E2D96">
            <w:pPr>
              <w:spacing w:after="0" w:line="240" w:lineRule="auto"/>
              <w:rPr>
                <w:rFonts w:ascii="Times New Roman" w:hAnsi="Times New Roman" w:cs="Times New Roman"/>
                <w:bCs/>
                <w:sz w:val="24"/>
                <w:szCs w:val="24"/>
              </w:rPr>
            </w:pPr>
            <w:r w:rsidRPr="00EA1578">
              <w:rPr>
                <w:rFonts w:ascii="Times New Roman" w:hAnsi="Times New Roman" w:cs="Times New Roman"/>
                <w:bCs/>
                <w:sz w:val="24"/>
                <w:szCs w:val="24"/>
              </w:rPr>
              <w:t>ПК</w:t>
            </w:r>
            <w:r>
              <w:rPr>
                <w:rFonts w:ascii="Times New Roman" w:hAnsi="Times New Roman" w:cs="Times New Roman"/>
                <w:bCs/>
                <w:sz w:val="24"/>
                <w:szCs w:val="24"/>
              </w:rPr>
              <w:t>3.2</w:t>
            </w:r>
          </w:p>
          <w:p w14:paraId="7F5D7921" w14:textId="6A6D0E18" w:rsidR="006262ED" w:rsidRPr="00B5089B" w:rsidRDefault="006262ED" w:rsidP="008E2D96">
            <w:pPr>
              <w:spacing w:after="0" w:line="240" w:lineRule="auto"/>
              <w:rPr>
                <w:rFonts w:ascii="Times New Roman" w:hAnsi="Times New Roman" w:cs="Times New Roman"/>
                <w:b/>
                <w:sz w:val="24"/>
                <w:szCs w:val="24"/>
              </w:rPr>
            </w:pPr>
          </w:p>
        </w:tc>
      </w:tr>
      <w:tr w:rsidR="006262ED" w:rsidRPr="00B5089B" w14:paraId="7A7DDB2C" w14:textId="77777777" w:rsidTr="006262ED">
        <w:trPr>
          <w:trHeight w:val="250"/>
        </w:trPr>
        <w:tc>
          <w:tcPr>
            <w:tcW w:w="2557" w:type="dxa"/>
            <w:vMerge/>
          </w:tcPr>
          <w:p w14:paraId="2C777881"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7E56C054" w14:textId="411235F9" w:rsidR="006262ED" w:rsidRPr="00B5089B" w:rsidRDefault="006262ED" w:rsidP="008E2D96">
            <w:pPr>
              <w:suppressAutoHyphens/>
              <w:spacing w:after="0" w:line="240" w:lineRule="auto"/>
              <w:jc w:val="both"/>
              <w:rPr>
                <w:rFonts w:ascii="Times New Roman" w:hAnsi="Times New Roman" w:cs="Times New Roman"/>
                <w:b/>
                <w:bCs/>
                <w:sz w:val="24"/>
                <w:szCs w:val="24"/>
              </w:rPr>
            </w:pPr>
            <w:r w:rsidRPr="00B5089B">
              <w:rPr>
                <w:rFonts w:ascii="Times New Roman" w:hAnsi="Times New Roman" w:cs="Times New Roman"/>
                <w:b/>
                <w:bCs/>
                <w:sz w:val="24"/>
                <w:szCs w:val="24"/>
              </w:rPr>
              <w:t>В том числе практических занятий и лабораторных работ</w:t>
            </w:r>
          </w:p>
        </w:tc>
        <w:tc>
          <w:tcPr>
            <w:tcW w:w="2268" w:type="dxa"/>
          </w:tcPr>
          <w:p w14:paraId="611D640E" w14:textId="72AD5D22" w:rsidR="006262ED" w:rsidRPr="00B5089B" w:rsidRDefault="006262ED" w:rsidP="008E2D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c>
          <w:tcPr>
            <w:tcW w:w="2551" w:type="dxa"/>
            <w:vMerge/>
          </w:tcPr>
          <w:p w14:paraId="3F944B92"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696CF44B" w14:textId="77777777" w:rsidTr="006262ED">
        <w:trPr>
          <w:trHeight w:val="250"/>
        </w:trPr>
        <w:tc>
          <w:tcPr>
            <w:tcW w:w="2557" w:type="dxa"/>
            <w:vMerge/>
          </w:tcPr>
          <w:p w14:paraId="09FB20A0" w14:textId="77777777" w:rsidR="006262ED" w:rsidRPr="00B5089B" w:rsidRDefault="006262ED" w:rsidP="008E2D96">
            <w:pPr>
              <w:spacing w:after="0" w:line="240" w:lineRule="auto"/>
              <w:rPr>
                <w:rFonts w:ascii="Times New Roman" w:hAnsi="Times New Roman" w:cs="Times New Roman"/>
                <w:sz w:val="24"/>
                <w:szCs w:val="24"/>
              </w:rPr>
            </w:pPr>
          </w:p>
        </w:tc>
        <w:tc>
          <w:tcPr>
            <w:tcW w:w="7537" w:type="dxa"/>
          </w:tcPr>
          <w:p w14:paraId="021F47D6" w14:textId="0D1F8630" w:rsidR="006262ED" w:rsidRPr="00B5089B" w:rsidRDefault="006262ED" w:rsidP="008E2D96">
            <w:pPr>
              <w:suppressAutoHyphens/>
              <w:spacing w:after="0" w:line="240" w:lineRule="auto"/>
              <w:jc w:val="both"/>
              <w:rPr>
                <w:rFonts w:ascii="Times New Roman" w:hAnsi="Times New Roman" w:cs="Times New Roman"/>
                <w:b/>
                <w:bCs/>
                <w:sz w:val="24"/>
                <w:szCs w:val="24"/>
              </w:rPr>
            </w:pPr>
            <w:r>
              <w:rPr>
                <w:rFonts w:ascii="Times New Roman" w:hAnsi="Times New Roman"/>
                <w:b/>
                <w:bCs/>
                <w:sz w:val="24"/>
              </w:rPr>
              <w:t xml:space="preserve">Практическое занятие № </w:t>
            </w:r>
            <w:r>
              <w:rPr>
                <w:rFonts w:ascii="Times New Roman" w:hAnsi="Times New Roman"/>
                <w:b/>
                <w:bCs/>
                <w:color w:val="FF0000"/>
                <w:sz w:val="24"/>
              </w:rPr>
              <w:t>4</w:t>
            </w:r>
            <w:r w:rsidRPr="00203835">
              <w:rPr>
                <w:rFonts w:ascii="Times New Roman" w:hAnsi="Times New Roman"/>
                <w:bCs/>
                <w:color w:val="FF0000"/>
                <w:sz w:val="28"/>
              </w:rPr>
              <w:t xml:space="preserve">. </w:t>
            </w:r>
            <w:r w:rsidRPr="00203835">
              <w:rPr>
                <w:rFonts w:ascii="Times New Roman" w:hAnsi="Times New Roman"/>
                <w:sz w:val="24"/>
              </w:rPr>
              <w:t>Осуществление ухода за пациентом в последние часы жизни</w:t>
            </w:r>
          </w:p>
        </w:tc>
        <w:tc>
          <w:tcPr>
            <w:tcW w:w="2268" w:type="dxa"/>
          </w:tcPr>
          <w:p w14:paraId="05138894" w14:textId="07ECBA4A" w:rsidR="006262ED" w:rsidRPr="00B5089B" w:rsidRDefault="006262ED" w:rsidP="008E2D96">
            <w:pPr>
              <w:spacing w:after="0" w:line="240" w:lineRule="auto"/>
              <w:jc w:val="center"/>
              <w:rPr>
                <w:rFonts w:ascii="Times New Roman" w:hAnsi="Times New Roman" w:cs="Times New Roman"/>
                <w:b/>
                <w:sz w:val="24"/>
                <w:szCs w:val="24"/>
              </w:rPr>
            </w:pPr>
            <w:r w:rsidRPr="00DD2809">
              <w:rPr>
                <w:rFonts w:ascii="Times New Roman" w:hAnsi="Times New Roman" w:cs="Times New Roman"/>
                <w:sz w:val="24"/>
                <w:szCs w:val="24"/>
              </w:rPr>
              <w:t>6</w:t>
            </w:r>
          </w:p>
        </w:tc>
        <w:tc>
          <w:tcPr>
            <w:tcW w:w="2551" w:type="dxa"/>
            <w:vMerge/>
          </w:tcPr>
          <w:p w14:paraId="596B5335"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03A321DA" w14:textId="77777777" w:rsidTr="006262ED">
        <w:trPr>
          <w:trHeight w:val="250"/>
        </w:trPr>
        <w:tc>
          <w:tcPr>
            <w:tcW w:w="10094" w:type="dxa"/>
            <w:gridSpan w:val="2"/>
          </w:tcPr>
          <w:p w14:paraId="013ED7C8" w14:textId="77777777" w:rsidR="006262ED" w:rsidRPr="00921703" w:rsidRDefault="006262ED" w:rsidP="008E2D96">
            <w:pPr>
              <w:spacing w:after="0" w:line="240" w:lineRule="auto"/>
              <w:jc w:val="both"/>
              <w:rPr>
                <w:rFonts w:ascii="Times New Roman" w:hAnsi="Times New Roman" w:cs="Times New Roman"/>
                <w:b/>
                <w:sz w:val="24"/>
                <w:szCs w:val="24"/>
              </w:rPr>
            </w:pPr>
            <w:r w:rsidRPr="00921703">
              <w:rPr>
                <w:rFonts w:ascii="Times New Roman" w:hAnsi="Times New Roman" w:cs="Times New Roman"/>
                <w:b/>
                <w:sz w:val="24"/>
                <w:szCs w:val="24"/>
              </w:rPr>
              <w:lastRenderedPageBreak/>
              <w:t xml:space="preserve">Учебная практика </w:t>
            </w:r>
            <w:r w:rsidRPr="00921703">
              <w:rPr>
                <w:rFonts w:ascii="Times New Roman" w:hAnsi="Times New Roman" w:cs="Times New Roman"/>
                <w:b/>
                <w:iCs/>
                <w:sz w:val="24"/>
                <w:szCs w:val="24"/>
              </w:rPr>
              <w:t>раздела № 3</w:t>
            </w:r>
          </w:p>
          <w:p w14:paraId="62E8B167" w14:textId="77777777" w:rsidR="006262ED" w:rsidRPr="00921703" w:rsidRDefault="006262ED" w:rsidP="008E2D96">
            <w:pPr>
              <w:spacing w:after="0" w:line="240" w:lineRule="auto"/>
              <w:jc w:val="both"/>
              <w:rPr>
                <w:rFonts w:ascii="Times New Roman" w:hAnsi="Times New Roman" w:cs="Times New Roman"/>
                <w:b/>
                <w:sz w:val="24"/>
                <w:szCs w:val="24"/>
              </w:rPr>
            </w:pPr>
            <w:r w:rsidRPr="00921703">
              <w:rPr>
                <w:rFonts w:ascii="Times New Roman" w:hAnsi="Times New Roman" w:cs="Times New Roman"/>
                <w:b/>
                <w:sz w:val="24"/>
                <w:szCs w:val="24"/>
              </w:rPr>
              <w:t xml:space="preserve">Виды работ </w:t>
            </w:r>
          </w:p>
          <w:p w14:paraId="13EA9A88" w14:textId="77777777" w:rsidR="006262ED" w:rsidRPr="00921703" w:rsidRDefault="006262ED" w:rsidP="00EE7AD2">
            <w:pPr>
              <w:pStyle w:val="a5"/>
              <w:numPr>
                <w:ilvl w:val="0"/>
                <w:numId w:val="23"/>
              </w:numPr>
              <w:tabs>
                <w:tab w:val="left" w:pos="342"/>
              </w:tabs>
              <w:spacing w:after="0" w:line="240" w:lineRule="auto"/>
              <w:ind w:left="0" w:firstLine="0"/>
              <w:jc w:val="both"/>
              <w:rPr>
                <w:rFonts w:ascii="Times New Roman" w:hAnsi="Times New Roman" w:cs="Times New Roman"/>
                <w:bCs/>
                <w:sz w:val="24"/>
                <w:szCs w:val="24"/>
                <w:lang w:eastAsia="ru-RU"/>
              </w:rPr>
            </w:pPr>
            <w:r w:rsidRPr="00921703">
              <w:rPr>
                <w:rFonts w:ascii="Times New Roman" w:hAnsi="Times New Roman" w:cs="Times New Roman"/>
                <w:bCs/>
                <w:sz w:val="24"/>
                <w:szCs w:val="24"/>
                <w:lang w:eastAsia="ru-RU"/>
              </w:rPr>
              <w:t>Оформление документов по направлению пациентов, для оказания паллиативной помощи в стационарных условиях</w:t>
            </w:r>
          </w:p>
          <w:p w14:paraId="3F0F6DC4" w14:textId="77777777" w:rsidR="006262ED" w:rsidRDefault="006262ED" w:rsidP="00EE7AD2">
            <w:pPr>
              <w:pStyle w:val="a5"/>
              <w:numPr>
                <w:ilvl w:val="0"/>
                <w:numId w:val="23"/>
              </w:numPr>
              <w:tabs>
                <w:tab w:val="left" w:pos="342"/>
              </w:tabs>
              <w:spacing w:after="0" w:line="240" w:lineRule="auto"/>
              <w:ind w:left="0" w:firstLine="0"/>
              <w:jc w:val="both"/>
              <w:rPr>
                <w:rFonts w:ascii="Times New Roman" w:hAnsi="Times New Roman" w:cs="Times New Roman"/>
                <w:bCs/>
                <w:sz w:val="24"/>
                <w:szCs w:val="24"/>
                <w:lang w:eastAsia="ru-RU"/>
              </w:rPr>
            </w:pPr>
            <w:r w:rsidRPr="00921703">
              <w:rPr>
                <w:rFonts w:ascii="Times New Roman" w:hAnsi="Times New Roman" w:cs="Times New Roman"/>
                <w:bCs/>
                <w:sz w:val="24"/>
                <w:szCs w:val="24"/>
                <w:lang w:eastAsia="ru-RU"/>
              </w:rPr>
              <w:t>Оценка уровня боли и оказание паллиативной помощи при хроническом болевом синдроме у всех возрастных категорий пациентов</w:t>
            </w:r>
          </w:p>
          <w:p w14:paraId="590F12CF" w14:textId="255167FF" w:rsidR="006262ED" w:rsidRPr="00921703" w:rsidRDefault="006262ED" w:rsidP="00EE7AD2">
            <w:pPr>
              <w:pStyle w:val="a5"/>
              <w:numPr>
                <w:ilvl w:val="0"/>
                <w:numId w:val="23"/>
              </w:numPr>
              <w:tabs>
                <w:tab w:val="left" w:pos="342"/>
              </w:tabs>
              <w:spacing w:after="0" w:line="240" w:lineRule="auto"/>
              <w:ind w:left="0" w:firstLine="0"/>
              <w:jc w:val="both"/>
              <w:rPr>
                <w:rFonts w:ascii="Times New Roman" w:hAnsi="Times New Roman" w:cs="Times New Roman"/>
                <w:bCs/>
                <w:sz w:val="24"/>
                <w:szCs w:val="24"/>
                <w:lang w:eastAsia="ru-RU"/>
              </w:rPr>
            </w:pPr>
            <w:r w:rsidRPr="00921703">
              <w:rPr>
                <w:rFonts w:ascii="Times New Roman" w:hAnsi="Times New Roman" w:cs="Times New Roman"/>
                <w:bCs/>
                <w:sz w:val="24"/>
                <w:szCs w:val="24"/>
                <w:lang w:eastAsia="ru-RU"/>
              </w:rPr>
              <w:t>Организация питания и ухода за пациентами при оказании паллиативной помощи</w:t>
            </w:r>
          </w:p>
        </w:tc>
        <w:tc>
          <w:tcPr>
            <w:tcW w:w="2268" w:type="dxa"/>
          </w:tcPr>
          <w:p w14:paraId="3251666B" w14:textId="139EDFB9" w:rsidR="006262ED" w:rsidRPr="006D4C7D" w:rsidRDefault="006262ED" w:rsidP="008E2D96">
            <w:pPr>
              <w:spacing w:after="0" w:line="240" w:lineRule="auto"/>
              <w:jc w:val="center"/>
              <w:rPr>
                <w:rFonts w:ascii="Times New Roman" w:hAnsi="Times New Roman" w:cs="Times New Roman"/>
                <w:sz w:val="24"/>
                <w:szCs w:val="24"/>
              </w:rPr>
            </w:pPr>
            <w:r w:rsidRPr="006D4C7D">
              <w:rPr>
                <w:rFonts w:ascii="Times New Roman" w:hAnsi="Times New Roman" w:cs="Times New Roman"/>
                <w:iCs/>
                <w:sz w:val="24"/>
                <w:szCs w:val="24"/>
              </w:rPr>
              <w:t>6</w:t>
            </w:r>
          </w:p>
        </w:tc>
        <w:tc>
          <w:tcPr>
            <w:tcW w:w="2551" w:type="dxa"/>
          </w:tcPr>
          <w:p w14:paraId="77D2DAD4"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310F2340" w14:textId="77777777" w:rsidTr="006262ED">
        <w:trPr>
          <w:trHeight w:val="250"/>
        </w:trPr>
        <w:tc>
          <w:tcPr>
            <w:tcW w:w="10094" w:type="dxa"/>
            <w:gridSpan w:val="2"/>
          </w:tcPr>
          <w:p w14:paraId="749CB7EE" w14:textId="50F96BA3" w:rsidR="006262ED" w:rsidRPr="006262ED" w:rsidRDefault="006262ED" w:rsidP="008E2D96">
            <w:pPr>
              <w:suppressAutoHyphens/>
              <w:spacing w:after="0" w:line="240" w:lineRule="auto"/>
              <w:jc w:val="both"/>
              <w:rPr>
                <w:rFonts w:ascii="Times New Roman" w:hAnsi="Times New Roman" w:cs="Times New Roman"/>
                <w:b/>
                <w:bCs/>
                <w:i/>
                <w:iCs/>
                <w:sz w:val="24"/>
                <w:szCs w:val="24"/>
              </w:rPr>
            </w:pPr>
            <w:r w:rsidRPr="006262ED">
              <w:rPr>
                <w:rFonts w:ascii="Times New Roman" w:hAnsi="Times New Roman" w:cs="Times New Roman"/>
                <w:b/>
                <w:bCs/>
                <w:i/>
                <w:iCs/>
                <w:sz w:val="24"/>
                <w:szCs w:val="24"/>
              </w:rPr>
              <w:t>Промежуточная аттестация</w:t>
            </w:r>
          </w:p>
        </w:tc>
        <w:tc>
          <w:tcPr>
            <w:tcW w:w="2268" w:type="dxa"/>
            <w:vAlign w:val="center"/>
          </w:tcPr>
          <w:p w14:paraId="3B492C1C" w14:textId="397C44C9" w:rsidR="006262ED" w:rsidRPr="006D4C7D" w:rsidRDefault="006262ED" w:rsidP="008E2D96">
            <w:pPr>
              <w:spacing w:after="0" w:line="240" w:lineRule="auto"/>
              <w:jc w:val="center"/>
              <w:rPr>
                <w:rFonts w:ascii="Times New Roman" w:hAnsi="Times New Roman" w:cs="Times New Roman"/>
                <w:sz w:val="24"/>
                <w:szCs w:val="24"/>
              </w:rPr>
            </w:pPr>
            <w:r w:rsidRPr="006D4C7D">
              <w:rPr>
                <w:rFonts w:ascii="Times New Roman" w:hAnsi="Times New Roman" w:cs="Times New Roman"/>
                <w:sz w:val="24"/>
                <w:szCs w:val="24"/>
              </w:rPr>
              <w:t>18</w:t>
            </w:r>
          </w:p>
        </w:tc>
        <w:tc>
          <w:tcPr>
            <w:tcW w:w="2551" w:type="dxa"/>
          </w:tcPr>
          <w:p w14:paraId="012DF163" w14:textId="77777777" w:rsidR="006262ED" w:rsidRPr="00B5089B" w:rsidRDefault="006262ED" w:rsidP="008E2D96">
            <w:pPr>
              <w:spacing w:after="0" w:line="240" w:lineRule="auto"/>
              <w:jc w:val="center"/>
              <w:rPr>
                <w:rFonts w:ascii="Times New Roman" w:hAnsi="Times New Roman" w:cs="Times New Roman"/>
                <w:b/>
                <w:sz w:val="24"/>
                <w:szCs w:val="24"/>
              </w:rPr>
            </w:pPr>
          </w:p>
        </w:tc>
      </w:tr>
      <w:tr w:rsidR="006262ED" w:rsidRPr="00B5089B" w14:paraId="2441E992" w14:textId="77777777" w:rsidTr="006262ED">
        <w:trPr>
          <w:trHeight w:val="250"/>
        </w:trPr>
        <w:tc>
          <w:tcPr>
            <w:tcW w:w="10094" w:type="dxa"/>
            <w:gridSpan w:val="2"/>
          </w:tcPr>
          <w:p w14:paraId="5DD6A632" w14:textId="0CD81A2F" w:rsidR="006262ED" w:rsidRPr="00921703" w:rsidRDefault="006262ED" w:rsidP="008E2D96">
            <w:pPr>
              <w:suppressAutoHyphens/>
              <w:spacing w:after="0" w:line="240" w:lineRule="auto"/>
              <w:jc w:val="both"/>
              <w:rPr>
                <w:rFonts w:ascii="Times New Roman" w:hAnsi="Times New Roman" w:cs="Times New Roman"/>
                <w:b/>
                <w:bCs/>
                <w:sz w:val="24"/>
                <w:szCs w:val="24"/>
              </w:rPr>
            </w:pPr>
            <w:r w:rsidRPr="00921703">
              <w:rPr>
                <w:rFonts w:ascii="Times New Roman" w:hAnsi="Times New Roman" w:cs="Times New Roman"/>
                <w:b/>
                <w:bCs/>
                <w:sz w:val="24"/>
                <w:szCs w:val="24"/>
              </w:rPr>
              <w:t xml:space="preserve">Всего </w:t>
            </w:r>
          </w:p>
        </w:tc>
        <w:tc>
          <w:tcPr>
            <w:tcW w:w="2268" w:type="dxa"/>
            <w:vAlign w:val="center"/>
          </w:tcPr>
          <w:p w14:paraId="0EB2C673" w14:textId="058C265D" w:rsidR="006262ED" w:rsidRPr="00921703" w:rsidRDefault="00D4369F" w:rsidP="007E090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182</w:t>
            </w:r>
          </w:p>
        </w:tc>
        <w:tc>
          <w:tcPr>
            <w:tcW w:w="2551" w:type="dxa"/>
          </w:tcPr>
          <w:p w14:paraId="7B73EE09" w14:textId="77777777" w:rsidR="006262ED" w:rsidRPr="00B5089B" w:rsidRDefault="006262ED" w:rsidP="008E2D96">
            <w:pPr>
              <w:spacing w:after="0" w:line="240" w:lineRule="auto"/>
              <w:jc w:val="center"/>
              <w:rPr>
                <w:rFonts w:ascii="Times New Roman" w:hAnsi="Times New Roman" w:cs="Times New Roman"/>
                <w:b/>
                <w:sz w:val="24"/>
                <w:szCs w:val="24"/>
              </w:rPr>
            </w:pPr>
          </w:p>
        </w:tc>
      </w:tr>
    </w:tbl>
    <w:p w14:paraId="00811B68" w14:textId="77777777" w:rsidR="007A68FB" w:rsidRDefault="007A68FB" w:rsidP="00D377F2">
      <w:pPr>
        <w:rPr>
          <w:rFonts w:ascii="Times New Roman" w:hAnsi="Times New Roman"/>
        </w:rPr>
        <w:sectPr w:rsidR="007A68FB" w:rsidSect="006262ED">
          <w:pgSz w:w="16838" w:h="11906" w:orient="landscape"/>
          <w:pgMar w:top="1134" w:right="1701" w:bottom="1134" w:left="993" w:header="709" w:footer="709" w:gutter="0"/>
          <w:cols w:space="708"/>
          <w:docGrid w:linePitch="360"/>
        </w:sectPr>
      </w:pPr>
    </w:p>
    <w:p w14:paraId="3E850C9D" w14:textId="77777777" w:rsidR="00D377F2" w:rsidRPr="00AD31C1" w:rsidRDefault="00D377F2" w:rsidP="00A200F4">
      <w:pPr>
        <w:spacing w:after="0"/>
        <w:contextualSpacing/>
        <w:jc w:val="center"/>
        <w:rPr>
          <w:rFonts w:ascii="Times New Roman" w:hAnsi="Times New Roman"/>
          <w:b/>
          <w:bCs/>
          <w:sz w:val="24"/>
          <w:szCs w:val="24"/>
          <w:lang w:eastAsia="en-US"/>
        </w:rPr>
      </w:pPr>
      <w:bookmarkStart w:id="16" w:name="_Hlk131175714"/>
      <w:r w:rsidRPr="00AD31C1">
        <w:rPr>
          <w:rFonts w:ascii="Times New Roman" w:hAnsi="Times New Roman"/>
          <w:b/>
          <w:bCs/>
          <w:sz w:val="24"/>
          <w:szCs w:val="24"/>
          <w:lang w:eastAsia="en-US"/>
        </w:rPr>
        <w:lastRenderedPageBreak/>
        <w:t>3. УСЛОВИЯ РЕАЛИЗАЦИИ ПРОФЕССИОНАЛЬНОГО МОДУЛЯ</w:t>
      </w:r>
    </w:p>
    <w:p w14:paraId="1141B3F6" w14:textId="77777777" w:rsidR="00D377F2" w:rsidRPr="00AD31C1" w:rsidRDefault="00D377F2" w:rsidP="00A200F4">
      <w:pPr>
        <w:spacing w:after="0"/>
        <w:ind w:firstLine="709"/>
        <w:contextualSpacing/>
        <w:rPr>
          <w:rFonts w:ascii="Times New Roman" w:hAnsi="Times New Roman"/>
          <w:b/>
          <w:bCs/>
          <w:sz w:val="24"/>
          <w:szCs w:val="24"/>
          <w:lang w:eastAsia="en-US"/>
        </w:rPr>
      </w:pPr>
    </w:p>
    <w:p w14:paraId="05DE6433" w14:textId="29C3D857" w:rsidR="0028424B" w:rsidRPr="0028424B" w:rsidRDefault="00D377F2" w:rsidP="0028424B">
      <w:pPr>
        <w:spacing w:after="0"/>
        <w:ind w:firstLine="709"/>
        <w:contextualSpacing/>
        <w:jc w:val="both"/>
        <w:rPr>
          <w:rFonts w:ascii="Times New Roman" w:hAnsi="Times New Roman"/>
          <w:b/>
          <w:bCs/>
        </w:rPr>
      </w:pPr>
      <w:r w:rsidRPr="00AD31C1">
        <w:rPr>
          <w:rFonts w:ascii="Times New Roman" w:hAnsi="Times New Roman"/>
          <w:b/>
          <w:bCs/>
          <w:sz w:val="24"/>
          <w:szCs w:val="24"/>
          <w:lang w:eastAsia="en-US"/>
        </w:rPr>
        <w:t>3.1.</w:t>
      </w:r>
      <w:r w:rsidR="006063BE">
        <w:rPr>
          <w:rFonts w:ascii="Times New Roman" w:hAnsi="Times New Roman"/>
          <w:b/>
          <w:bCs/>
          <w:sz w:val="24"/>
          <w:szCs w:val="24"/>
          <w:lang w:eastAsia="en-US"/>
        </w:rPr>
        <w:t> </w:t>
      </w:r>
      <w:r w:rsidR="0028424B" w:rsidRPr="0028424B">
        <w:rPr>
          <w:rFonts w:ascii="Times New Roman" w:hAnsi="Times New Roman"/>
          <w:b/>
          <w:bCs/>
        </w:rPr>
        <w:t>Материально-техническое обеспечение</w:t>
      </w:r>
    </w:p>
    <w:p w14:paraId="1B0E21A6" w14:textId="7467C858" w:rsidR="00A57D38" w:rsidRPr="00875022" w:rsidRDefault="00A57D38" w:rsidP="00A57D38">
      <w:pPr>
        <w:suppressAutoHyphens/>
        <w:spacing w:after="0"/>
        <w:ind w:firstLine="709"/>
        <w:contextualSpacing/>
        <w:jc w:val="both"/>
        <w:rPr>
          <w:rFonts w:ascii="Times New Roman" w:hAnsi="Times New Roman"/>
          <w:bCs/>
          <w:sz w:val="24"/>
          <w:szCs w:val="24"/>
          <w:lang w:eastAsia="en-US"/>
        </w:rPr>
      </w:pPr>
      <w:bookmarkStart w:id="17" w:name="_Hlk131175734"/>
      <w:bookmarkEnd w:id="16"/>
      <w:r w:rsidRPr="009B7EF6">
        <w:rPr>
          <w:rFonts w:ascii="Times New Roman" w:hAnsi="Times New Roman"/>
          <w:bCs/>
          <w:sz w:val="24"/>
          <w:szCs w:val="24"/>
          <w:lang w:eastAsia="en-US"/>
        </w:rPr>
        <w:t>Кабинет</w:t>
      </w:r>
      <w:r>
        <w:rPr>
          <w:rFonts w:ascii="Times New Roman" w:hAnsi="Times New Roman"/>
          <w:bCs/>
        </w:rPr>
        <w:t xml:space="preserve"> </w:t>
      </w:r>
      <w:r w:rsidRPr="00A57D38">
        <w:rPr>
          <w:rFonts w:ascii="Times New Roman" w:hAnsi="Times New Roman"/>
          <w:iCs/>
          <w:sz w:val="24"/>
          <w:szCs w:val="24"/>
        </w:rPr>
        <w:t xml:space="preserve">медицинской реабилитации и </w:t>
      </w:r>
      <w:proofErr w:type="spellStart"/>
      <w:r w:rsidRPr="00A57D38">
        <w:rPr>
          <w:rFonts w:ascii="Times New Roman" w:hAnsi="Times New Roman"/>
          <w:iCs/>
          <w:sz w:val="24"/>
          <w:szCs w:val="24"/>
        </w:rPr>
        <w:t>абилитации</w:t>
      </w:r>
      <w:proofErr w:type="spellEnd"/>
      <w:r w:rsidRPr="00A57D38">
        <w:rPr>
          <w:rFonts w:ascii="Times New Roman" w:hAnsi="Times New Roman"/>
          <w:bCs/>
          <w:sz w:val="24"/>
          <w:szCs w:val="24"/>
          <w:lang w:eastAsia="en-US"/>
        </w:rPr>
        <w:t xml:space="preserve"> </w:t>
      </w:r>
      <w:r w:rsidR="0028424B" w:rsidRPr="00FA680C">
        <w:rPr>
          <w:rFonts w:ascii="Times New Roman" w:hAnsi="Times New Roman" w:cs="Times New Roman"/>
          <w:bCs/>
          <w:sz w:val="24"/>
          <w:szCs w:val="24"/>
        </w:rPr>
        <w:t xml:space="preserve">оснащенный </w:t>
      </w:r>
      <w:r w:rsidR="0028424B" w:rsidRPr="00FA680C">
        <w:rPr>
          <w:rFonts w:ascii="Times New Roman" w:hAnsi="Times New Roman" w:cs="Times New Roman"/>
          <w:bCs/>
          <w:iCs/>
          <w:sz w:val="24"/>
          <w:szCs w:val="24"/>
        </w:rPr>
        <w:t xml:space="preserve">в соответствии с приложением 3 </w:t>
      </w:r>
      <w:r w:rsidR="0028424B">
        <w:rPr>
          <w:rFonts w:ascii="Times New Roman" w:hAnsi="Times New Roman" w:cs="Times New Roman"/>
          <w:bCs/>
          <w:iCs/>
          <w:sz w:val="24"/>
          <w:szCs w:val="24"/>
        </w:rPr>
        <w:t>ОПОП-П</w:t>
      </w:r>
      <w:r w:rsidR="0028424B" w:rsidRPr="00FA680C">
        <w:rPr>
          <w:rFonts w:ascii="Times New Roman" w:hAnsi="Times New Roman" w:cs="Times New Roman"/>
          <w:bCs/>
          <w:sz w:val="24"/>
          <w:szCs w:val="24"/>
        </w:rPr>
        <w:t xml:space="preserve">. </w:t>
      </w:r>
      <w:r w:rsidRPr="00AD31C1">
        <w:rPr>
          <w:rFonts w:ascii="Times New Roman" w:hAnsi="Times New Roman"/>
          <w:bCs/>
          <w:sz w:val="24"/>
          <w:szCs w:val="24"/>
          <w:lang w:eastAsia="en-US"/>
        </w:rPr>
        <w:t xml:space="preserve">образовательной программы по </w:t>
      </w:r>
      <w:r w:rsidRPr="00875022">
        <w:rPr>
          <w:rFonts w:ascii="Times New Roman" w:hAnsi="Times New Roman"/>
          <w:bCs/>
          <w:sz w:val="24"/>
          <w:szCs w:val="24"/>
          <w:lang w:eastAsia="en-US"/>
        </w:rPr>
        <w:t>специальности 3</w:t>
      </w:r>
      <w:r>
        <w:rPr>
          <w:rFonts w:ascii="Times New Roman" w:hAnsi="Times New Roman"/>
          <w:bCs/>
          <w:sz w:val="24"/>
          <w:szCs w:val="24"/>
          <w:lang w:eastAsia="en-US"/>
        </w:rPr>
        <w:t>1</w:t>
      </w:r>
      <w:r w:rsidRPr="00875022">
        <w:rPr>
          <w:rFonts w:ascii="Times New Roman" w:hAnsi="Times New Roman"/>
          <w:bCs/>
          <w:sz w:val="24"/>
          <w:szCs w:val="24"/>
          <w:lang w:eastAsia="en-US"/>
        </w:rPr>
        <w:t xml:space="preserve">.02.01 </w:t>
      </w:r>
      <w:r>
        <w:rPr>
          <w:rFonts w:ascii="Times New Roman" w:hAnsi="Times New Roman"/>
          <w:bCs/>
          <w:sz w:val="24"/>
          <w:szCs w:val="24"/>
          <w:lang w:eastAsia="en-US"/>
        </w:rPr>
        <w:t>Лечебное дело</w:t>
      </w:r>
      <w:r w:rsidRPr="00875022">
        <w:rPr>
          <w:rFonts w:ascii="Times New Roman" w:hAnsi="Times New Roman"/>
          <w:bCs/>
          <w:sz w:val="24"/>
          <w:szCs w:val="24"/>
          <w:lang w:eastAsia="en-US"/>
        </w:rPr>
        <w:t>.</w:t>
      </w:r>
    </w:p>
    <w:p w14:paraId="5785BD56" w14:textId="19AE37EE" w:rsidR="00047FA6" w:rsidRPr="00875022" w:rsidRDefault="00A57D38" w:rsidP="00047FA6">
      <w:pPr>
        <w:suppressAutoHyphens/>
        <w:spacing w:after="0"/>
        <w:ind w:firstLine="709"/>
        <w:contextualSpacing/>
        <w:jc w:val="both"/>
        <w:rPr>
          <w:rFonts w:ascii="Times New Roman" w:hAnsi="Times New Roman"/>
          <w:bCs/>
          <w:sz w:val="24"/>
          <w:szCs w:val="24"/>
          <w:lang w:eastAsia="en-US"/>
        </w:rPr>
      </w:pPr>
      <w:r w:rsidRPr="00AD31C1">
        <w:rPr>
          <w:rFonts w:ascii="Times New Roman" w:hAnsi="Times New Roman"/>
          <w:bCs/>
          <w:sz w:val="24"/>
          <w:szCs w:val="24"/>
          <w:lang w:eastAsia="en-US"/>
        </w:rPr>
        <w:t>Мастерск</w:t>
      </w:r>
      <w:r w:rsidR="00DC264B">
        <w:rPr>
          <w:rFonts w:ascii="Times New Roman" w:hAnsi="Times New Roman"/>
          <w:bCs/>
          <w:sz w:val="24"/>
          <w:szCs w:val="24"/>
          <w:lang w:eastAsia="en-US"/>
        </w:rPr>
        <w:t>ая по компетенции «Лечебное деятельность</w:t>
      </w:r>
      <w:r>
        <w:rPr>
          <w:rFonts w:ascii="Times New Roman" w:hAnsi="Times New Roman"/>
          <w:bCs/>
          <w:sz w:val="24"/>
          <w:szCs w:val="24"/>
          <w:lang w:eastAsia="en-US"/>
        </w:rPr>
        <w:t xml:space="preserve"> (фельдшер)» </w:t>
      </w:r>
      <w:r w:rsidR="00047FA6" w:rsidRPr="00FA680C">
        <w:rPr>
          <w:rFonts w:ascii="Times New Roman" w:hAnsi="Times New Roman" w:cs="Times New Roman"/>
          <w:bCs/>
          <w:sz w:val="24"/>
          <w:szCs w:val="24"/>
        </w:rPr>
        <w:t>оснащенн</w:t>
      </w:r>
      <w:r w:rsidR="00047FA6">
        <w:rPr>
          <w:rFonts w:ascii="Times New Roman" w:hAnsi="Times New Roman" w:cs="Times New Roman"/>
          <w:bCs/>
          <w:sz w:val="24"/>
          <w:szCs w:val="24"/>
        </w:rPr>
        <w:t>ая</w:t>
      </w:r>
      <w:r w:rsidR="00047FA6" w:rsidRPr="00FA680C">
        <w:rPr>
          <w:rFonts w:ascii="Times New Roman" w:hAnsi="Times New Roman" w:cs="Times New Roman"/>
          <w:bCs/>
          <w:sz w:val="24"/>
          <w:szCs w:val="24"/>
        </w:rPr>
        <w:t xml:space="preserve"> </w:t>
      </w:r>
      <w:r w:rsidR="00047FA6" w:rsidRPr="00FA680C">
        <w:rPr>
          <w:rFonts w:ascii="Times New Roman" w:hAnsi="Times New Roman" w:cs="Times New Roman"/>
          <w:bCs/>
          <w:iCs/>
          <w:sz w:val="24"/>
          <w:szCs w:val="24"/>
        </w:rPr>
        <w:t xml:space="preserve">в соответствии с приложением 3 </w:t>
      </w:r>
      <w:r w:rsidR="00047FA6">
        <w:rPr>
          <w:rFonts w:ascii="Times New Roman" w:hAnsi="Times New Roman" w:cs="Times New Roman"/>
          <w:bCs/>
          <w:iCs/>
          <w:sz w:val="24"/>
          <w:szCs w:val="24"/>
        </w:rPr>
        <w:t>ОПОП-П</w:t>
      </w:r>
      <w:r w:rsidR="00047FA6" w:rsidRPr="00FA680C">
        <w:rPr>
          <w:rFonts w:ascii="Times New Roman" w:hAnsi="Times New Roman" w:cs="Times New Roman"/>
          <w:bCs/>
          <w:sz w:val="24"/>
          <w:szCs w:val="24"/>
        </w:rPr>
        <w:t xml:space="preserve">. </w:t>
      </w:r>
      <w:r w:rsidR="00047FA6" w:rsidRPr="00AD31C1">
        <w:rPr>
          <w:rFonts w:ascii="Times New Roman" w:hAnsi="Times New Roman"/>
          <w:bCs/>
          <w:sz w:val="24"/>
          <w:szCs w:val="24"/>
          <w:lang w:eastAsia="en-US"/>
        </w:rPr>
        <w:t xml:space="preserve">образовательной программы по </w:t>
      </w:r>
      <w:r w:rsidR="00047FA6" w:rsidRPr="00875022">
        <w:rPr>
          <w:rFonts w:ascii="Times New Roman" w:hAnsi="Times New Roman"/>
          <w:bCs/>
          <w:sz w:val="24"/>
          <w:szCs w:val="24"/>
          <w:lang w:eastAsia="en-US"/>
        </w:rPr>
        <w:t>специальности 3</w:t>
      </w:r>
      <w:r w:rsidR="00047FA6">
        <w:rPr>
          <w:rFonts w:ascii="Times New Roman" w:hAnsi="Times New Roman"/>
          <w:bCs/>
          <w:sz w:val="24"/>
          <w:szCs w:val="24"/>
          <w:lang w:eastAsia="en-US"/>
        </w:rPr>
        <w:t>1</w:t>
      </w:r>
      <w:r w:rsidR="00047FA6" w:rsidRPr="00875022">
        <w:rPr>
          <w:rFonts w:ascii="Times New Roman" w:hAnsi="Times New Roman"/>
          <w:bCs/>
          <w:sz w:val="24"/>
          <w:szCs w:val="24"/>
          <w:lang w:eastAsia="en-US"/>
        </w:rPr>
        <w:t xml:space="preserve">.02.01 </w:t>
      </w:r>
      <w:r w:rsidR="00047FA6">
        <w:rPr>
          <w:rFonts w:ascii="Times New Roman" w:hAnsi="Times New Roman"/>
          <w:bCs/>
          <w:sz w:val="24"/>
          <w:szCs w:val="24"/>
          <w:lang w:eastAsia="en-US"/>
        </w:rPr>
        <w:t>Лечебное дело</w:t>
      </w:r>
      <w:r w:rsidR="00047FA6" w:rsidRPr="00875022">
        <w:rPr>
          <w:rFonts w:ascii="Times New Roman" w:hAnsi="Times New Roman"/>
          <w:bCs/>
          <w:sz w:val="24"/>
          <w:szCs w:val="24"/>
          <w:lang w:eastAsia="en-US"/>
        </w:rPr>
        <w:t>.</w:t>
      </w:r>
    </w:p>
    <w:p w14:paraId="0E546D2F" w14:textId="77777777" w:rsidR="00047FA6" w:rsidRPr="00875022" w:rsidRDefault="00A57D38" w:rsidP="00047FA6">
      <w:pPr>
        <w:suppressAutoHyphens/>
        <w:spacing w:after="0"/>
        <w:ind w:firstLine="709"/>
        <w:contextualSpacing/>
        <w:jc w:val="both"/>
        <w:rPr>
          <w:rFonts w:ascii="Times New Roman" w:hAnsi="Times New Roman"/>
          <w:bCs/>
          <w:sz w:val="24"/>
          <w:szCs w:val="24"/>
          <w:lang w:eastAsia="en-US"/>
        </w:rPr>
      </w:pPr>
      <w:r w:rsidRPr="00AD31C1">
        <w:rPr>
          <w:rFonts w:ascii="Times New Roman" w:hAnsi="Times New Roman"/>
          <w:bCs/>
          <w:sz w:val="24"/>
          <w:szCs w:val="24"/>
          <w:lang w:eastAsia="en-US"/>
        </w:rPr>
        <w:t xml:space="preserve">Оснащенные базы практики </w:t>
      </w:r>
      <w:r w:rsidR="00047FA6" w:rsidRPr="00FA680C">
        <w:rPr>
          <w:rFonts w:ascii="Times New Roman" w:hAnsi="Times New Roman" w:cs="Times New Roman"/>
          <w:bCs/>
          <w:iCs/>
          <w:sz w:val="24"/>
          <w:szCs w:val="24"/>
        </w:rPr>
        <w:t xml:space="preserve">в соответствии с приложением 3 </w:t>
      </w:r>
      <w:r w:rsidR="00047FA6">
        <w:rPr>
          <w:rFonts w:ascii="Times New Roman" w:hAnsi="Times New Roman" w:cs="Times New Roman"/>
          <w:bCs/>
          <w:iCs/>
          <w:sz w:val="24"/>
          <w:szCs w:val="24"/>
        </w:rPr>
        <w:t>ОПОП-П</w:t>
      </w:r>
      <w:r w:rsidR="00047FA6" w:rsidRPr="00FA680C">
        <w:rPr>
          <w:rFonts w:ascii="Times New Roman" w:hAnsi="Times New Roman" w:cs="Times New Roman"/>
          <w:bCs/>
          <w:sz w:val="24"/>
          <w:szCs w:val="24"/>
        </w:rPr>
        <w:t xml:space="preserve">. </w:t>
      </w:r>
      <w:r w:rsidR="00047FA6" w:rsidRPr="00AD31C1">
        <w:rPr>
          <w:rFonts w:ascii="Times New Roman" w:hAnsi="Times New Roman"/>
          <w:bCs/>
          <w:sz w:val="24"/>
          <w:szCs w:val="24"/>
          <w:lang w:eastAsia="en-US"/>
        </w:rPr>
        <w:t xml:space="preserve">образовательной программы по </w:t>
      </w:r>
      <w:r w:rsidR="00047FA6" w:rsidRPr="00875022">
        <w:rPr>
          <w:rFonts w:ascii="Times New Roman" w:hAnsi="Times New Roman"/>
          <w:bCs/>
          <w:sz w:val="24"/>
          <w:szCs w:val="24"/>
          <w:lang w:eastAsia="en-US"/>
        </w:rPr>
        <w:t>специальности 3</w:t>
      </w:r>
      <w:r w:rsidR="00047FA6">
        <w:rPr>
          <w:rFonts w:ascii="Times New Roman" w:hAnsi="Times New Roman"/>
          <w:bCs/>
          <w:sz w:val="24"/>
          <w:szCs w:val="24"/>
          <w:lang w:eastAsia="en-US"/>
        </w:rPr>
        <w:t>1</w:t>
      </w:r>
      <w:r w:rsidR="00047FA6" w:rsidRPr="00875022">
        <w:rPr>
          <w:rFonts w:ascii="Times New Roman" w:hAnsi="Times New Roman"/>
          <w:bCs/>
          <w:sz w:val="24"/>
          <w:szCs w:val="24"/>
          <w:lang w:eastAsia="en-US"/>
        </w:rPr>
        <w:t xml:space="preserve">.02.01 </w:t>
      </w:r>
      <w:r w:rsidR="00047FA6">
        <w:rPr>
          <w:rFonts w:ascii="Times New Roman" w:hAnsi="Times New Roman"/>
          <w:bCs/>
          <w:sz w:val="24"/>
          <w:szCs w:val="24"/>
          <w:lang w:eastAsia="en-US"/>
        </w:rPr>
        <w:t>Лечебное дело</w:t>
      </w:r>
      <w:r w:rsidR="00047FA6" w:rsidRPr="00875022">
        <w:rPr>
          <w:rFonts w:ascii="Times New Roman" w:hAnsi="Times New Roman"/>
          <w:bCs/>
          <w:sz w:val="24"/>
          <w:szCs w:val="24"/>
          <w:lang w:eastAsia="en-US"/>
        </w:rPr>
        <w:t>.</w:t>
      </w:r>
    </w:p>
    <w:p w14:paraId="049F553B" w14:textId="57ED58BF" w:rsidR="009B7EF6" w:rsidRDefault="009B7EF6" w:rsidP="00047FA6">
      <w:pPr>
        <w:suppressAutoHyphens/>
        <w:spacing w:after="0"/>
        <w:ind w:firstLine="709"/>
        <w:contextualSpacing/>
        <w:jc w:val="both"/>
        <w:rPr>
          <w:rFonts w:ascii="Times New Roman" w:hAnsi="Times New Roman"/>
          <w:bCs/>
          <w:sz w:val="24"/>
          <w:szCs w:val="24"/>
          <w:lang w:eastAsia="en-US"/>
        </w:rPr>
      </w:pPr>
    </w:p>
    <w:p w14:paraId="417FF9B7" w14:textId="77777777" w:rsidR="00047FA6" w:rsidRPr="00E11160" w:rsidRDefault="00047FA6" w:rsidP="00047FA6">
      <w:pPr>
        <w:rPr>
          <w:rFonts w:ascii="Times New Roman" w:eastAsia="Times New Roman" w:hAnsi="Times New Roman"/>
        </w:rPr>
      </w:pPr>
      <w:bookmarkStart w:id="18" w:name="_Toc152334673"/>
      <w:bookmarkStart w:id="19" w:name="_Toc162370399"/>
      <w:bookmarkEnd w:id="17"/>
      <w:r w:rsidRPr="00E11160">
        <w:rPr>
          <w:rFonts w:ascii="Times New Roman" w:hAnsi="Times New Roman"/>
        </w:rPr>
        <w:t>3.2. Учебно-методическое обеспечение</w:t>
      </w:r>
      <w:bookmarkEnd w:id="18"/>
      <w:bookmarkEnd w:id="19"/>
    </w:p>
    <w:p w14:paraId="659BBD1E" w14:textId="77777777" w:rsidR="00047FA6" w:rsidRPr="00E11160" w:rsidRDefault="00047FA6" w:rsidP="00047FA6">
      <w:pPr>
        <w:pStyle w:val="a5"/>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25BD8E9" w14:textId="77777777" w:rsidR="00654DC1" w:rsidRPr="00654DC1" w:rsidRDefault="00654DC1" w:rsidP="00654DC1">
      <w:pPr>
        <w:jc w:val="both"/>
        <w:rPr>
          <w:rFonts w:ascii="Times New Roman" w:hAnsi="Times New Roman" w:cs="Times New Roman"/>
          <w:sz w:val="24"/>
          <w:szCs w:val="24"/>
        </w:rPr>
      </w:pPr>
      <w:r w:rsidRPr="00654DC1">
        <w:rPr>
          <w:rFonts w:ascii="Times New Roman" w:hAnsi="Times New Roman" w:cs="Times New Roman"/>
          <w:color w:val="000000"/>
          <w:sz w:val="24"/>
          <w:szCs w:val="24"/>
        </w:rPr>
        <w:t xml:space="preserve">1.Козлова, Л.В. Основы реабилитации для медицинских колледжей: учеб. пособие / Л.В. Козлова, С.А. Козлов, Л.А. Семененко; под общ. ред. Б.В. </w:t>
      </w:r>
      <w:proofErr w:type="spellStart"/>
      <w:r w:rsidRPr="00654DC1">
        <w:rPr>
          <w:rFonts w:ascii="Times New Roman" w:hAnsi="Times New Roman" w:cs="Times New Roman"/>
          <w:color w:val="000000"/>
          <w:sz w:val="24"/>
          <w:szCs w:val="24"/>
        </w:rPr>
        <w:t>Кабарухина</w:t>
      </w:r>
      <w:proofErr w:type="spellEnd"/>
      <w:r w:rsidRPr="00654DC1">
        <w:rPr>
          <w:rFonts w:ascii="Times New Roman" w:hAnsi="Times New Roman" w:cs="Times New Roman"/>
          <w:color w:val="000000"/>
          <w:sz w:val="24"/>
          <w:szCs w:val="24"/>
        </w:rPr>
        <w:t xml:space="preserve">. - Изд. 5-е. -  Ростов н/Д.: Феникс, 2023. - 475 с.: ил. </w:t>
      </w:r>
      <w:r w:rsidRPr="00654DC1">
        <w:rPr>
          <w:rFonts w:ascii="Times New Roman" w:hAnsi="Times New Roman" w:cs="Times New Roman"/>
          <w:color w:val="000000"/>
          <w:sz w:val="24"/>
          <w:szCs w:val="24"/>
          <w:shd w:val="clear" w:color="auto" w:fill="FFFFFF"/>
        </w:rPr>
        <w:t xml:space="preserve">– </w:t>
      </w:r>
      <w:r w:rsidRPr="00654DC1">
        <w:rPr>
          <w:rFonts w:ascii="Times New Roman" w:hAnsi="Times New Roman" w:cs="Times New Roman"/>
          <w:sz w:val="24"/>
          <w:szCs w:val="24"/>
        </w:rPr>
        <w:t>ISBN 978-5-222-38391-9. - Текст: непосредственный.</w:t>
      </w:r>
    </w:p>
    <w:p w14:paraId="289D3884" w14:textId="77777777" w:rsidR="00654DC1" w:rsidRPr="00654DC1" w:rsidRDefault="00654DC1" w:rsidP="00654DC1">
      <w:pPr>
        <w:jc w:val="both"/>
        <w:rPr>
          <w:rFonts w:ascii="Times New Roman" w:hAnsi="Times New Roman" w:cs="Times New Roman"/>
          <w:color w:val="000000"/>
          <w:sz w:val="24"/>
          <w:szCs w:val="24"/>
        </w:rPr>
      </w:pPr>
      <w:r w:rsidRPr="00654DC1">
        <w:rPr>
          <w:rFonts w:ascii="Times New Roman" w:hAnsi="Times New Roman" w:cs="Times New Roman"/>
          <w:sz w:val="24"/>
          <w:szCs w:val="24"/>
        </w:rPr>
        <w:t xml:space="preserve">2. </w:t>
      </w:r>
      <w:r w:rsidRPr="00654DC1">
        <w:rPr>
          <w:rFonts w:ascii="Times New Roman" w:hAnsi="Times New Roman" w:cs="Times New Roman"/>
          <w:color w:val="000000"/>
          <w:sz w:val="24"/>
          <w:szCs w:val="24"/>
          <w:shd w:val="clear" w:color="auto" w:fill="FFFFFF"/>
        </w:rPr>
        <w:t xml:space="preserve">Пузин, С. Н. Медико-социальная деятельность: учебник / С. Н. Пузин [и др.]; под ред. С. Н. Пузина, М. А. </w:t>
      </w:r>
      <w:proofErr w:type="spellStart"/>
      <w:r w:rsidRPr="00654DC1">
        <w:rPr>
          <w:rFonts w:ascii="Times New Roman" w:hAnsi="Times New Roman" w:cs="Times New Roman"/>
          <w:color w:val="000000"/>
          <w:sz w:val="24"/>
          <w:szCs w:val="24"/>
          <w:shd w:val="clear" w:color="auto" w:fill="FFFFFF"/>
        </w:rPr>
        <w:t>Рычковой</w:t>
      </w:r>
      <w:proofErr w:type="spellEnd"/>
      <w:r w:rsidRPr="00654DC1">
        <w:rPr>
          <w:rFonts w:ascii="Times New Roman" w:hAnsi="Times New Roman" w:cs="Times New Roman"/>
          <w:color w:val="000000"/>
          <w:sz w:val="24"/>
          <w:szCs w:val="24"/>
          <w:shd w:val="clear" w:color="auto" w:fill="FFFFFF"/>
        </w:rPr>
        <w:t xml:space="preserve">. - Москва: ГЭОТАР-Медиа, 2019. - 416 с. - ISBN 978-5-9704-4930-1. – Текст: </w:t>
      </w:r>
      <w:r w:rsidRPr="00654DC1">
        <w:rPr>
          <w:rFonts w:ascii="Times New Roman" w:hAnsi="Times New Roman" w:cs="Times New Roman"/>
          <w:color w:val="000000"/>
          <w:sz w:val="24"/>
          <w:szCs w:val="24"/>
        </w:rPr>
        <w:t>непосредственный.</w:t>
      </w:r>
    </w:p>
    <w:p w14:paraId="2C639E00" w14:textId="77777777" w:rsidR="00654DC1" w:rsidRPr="00654DC1" w:rsidRDefault="00654DC1" w:rsidP="00654DC1">
      <w:pPr>
        <w:spacing w:after="0" w:line="276" w:lineRule="auto"/>
        <w:ind w:firstLine="709"/>
        <w:jc w:val="both"/>
        <w:rPr>
          <w:rFonts w:ascii="Times New Roman" w:hAnsi="Times New Roman" w:cs="Times New Roman"/>
          <w:sz w:val="24"/>
          <w:szCs w:val="24"/>
        </w:rPr>
      </w:pPr>
      <w:r w:rsidRPr="00FA680C">
        <w:rPr>
          <w:rFonts w:ascii="Times New Roman" w:hAnsi="Times New Roman" w:cs="Times New Roman"/>
          <w:b/>
          <w:bCs/>
          <w:sz w:val="24"/>
          <w:szCs w:val="24"/>
        </w:rPr>
        <w:t xml:space="preserve">3.2.2. Дополнительные источники </w:t>
      </w:r>
    </w:p>
    <w:p w14:paraId="06E0AA08" w14:textId="65208A39" w:rsidR="00654DC1" w:rsidRPr="00654DC1" w:rsidRDefault="00654DC1" w:rsidP="00654DC1">
      <w:pPr>
        <w:numPr>
          <w:ilvl w:val="0"/>
          <w:numId w:val="27"/>
        </w:numPr>
        <w:spacing w:after="200" w:line="276" w:lineRule="auto"/>
        <w:ind w:left="0" w:firstLine="0"/>
        <w:jc w:val="both"/>
        <w:rPr>
          <w:rFonts w:ascii="Times New Roman" w:hAnsi="Times New Roman" w:cs="Times New Roman"/>
          <w:sz w:val="24"/>
          <w:szCs w:val="24"/>
        </w:rPr>
      </w:pPr>
      <w:r w:rsidRPr="00654DC1">
        <w:rPr>
          <w:rFonts w:ascii="Times New Roman" w:hAnsi="Times New Roman" w:cs="Times New Roman"/>
          <w:sz w:val="24"/>
          <w:szCs w:val="24"/>
        </w:rPr>
        <w:t>Епифанов, В. А. Медико-социальная реабилитация пациентов с различной патологией: в 2 ч. Ч. I: учеб. пособие / В. А. Епифанов, А. В. Епифанов. - Москва: ГЭОТАР-Медиа, 2019. - 592 с. - ISBN 978-5-9704-4911-0. - Текст: электронный // ЭБС "Консультант студента": сайт. - URL: https://www.studentlibrary.ru/book/ISBN9785970449110.html (дата обращения: 30.04.2024). - Режим доступа: по подписке.</w:t>
      </w:r>
    </w:p>
    <w:p w14:paraId="73E7AF46" w14:textId="77777777" w:rsidR="00654DC1" w:rsidRPr="00654DC1" w:rsidRDefault="00654DC1" w:rsidP="00654DC1">
      <w:pPr>
        <w:numPr>
          <w:ilvl w:val="0"/>
          <w:numId w:val="27"/>
        </w:numPr>
        <w:spacing w:after="200" w:line="276" w:lineRule="auto"/>
        <w:ind w:left="0" w:firstLine="0"/>
        <w:jc w:val="both"/>
        <w:rPr>
          <w:rFonts w:ascii="Times New Roman" w:hAnsi="Times New Roman" w:cs="Times New Roman"/>
          <w:sz w:val="24"/>
          <w:szCs w:val="24"/>
        </w:rPr>
      </w:pPr>
      <w:r w:rsidRPr="00654DC1">
        <w:rPr>
          <w:rFonts w:ascii="Times New Roman" w:hAnsi="Times New Roman" w:cs="Times New Roman"/>
          <w:sz w:val="24"/>
          <w:szCs w:val="24"/>
        </w:rPr>
        <w:t xml:space="preserve">Епифанов, В. А. Медико-социальная реабилитация пациентов с различной патологией: в 2 ч. Ч. II / Епифанов В. А., </w:t>
      </w:r>
      <w:proofErr w:type="spellStart"/>
      <w:r w:rsidRPr="00654DC1">
        <w:rPr>
          <w:rFonts w:ascii="Times New Roman" w:hAnsi="Times New Roman" w:cs="Times New Roman"/>
          <w:sz w:val="24"/>
          <w:szCs w:val="24"/>
        </w:rPr>
        <w:t>Корчажкина</w:t>
      </w:r>
      <w:proofErr w:type="spellEnd"/>
      <w:r w:rsidRPr="00654DC1">
        <w:rPr>
          <w:rFonts w:ascii="Times New Roman" w:hAnsi="Times New Roman" w:cs="Times New Roman"/>
          <w:sz w:val="24"/>
          <w:szCs w:val="24"/>
        </w:rPr>
        <w:t xml:space="preserve"> Н. Б., Епифанов А. В. [и др.] - Москва: ГЭОТАР-Медиа, 2019. - 560 с. - ISBN 978-5-9704-4947-9. - Текст: электронный // ЭБС "Консультант студента": сайт. - URL: https://www.studentlibrary.ru/book/ISBN9785970449479.html (дата обращения: 30.04.2024). - Режим доступа: по подписке.</w:t>
      </w:r>
    </w:p>
    <w:p w14:paraId="1A3BFD61" w14:textId="77777777" w:rsidR="00654DC1" w:rsidRPr="00654DC1" w:rsidRDefault="00654DC1" w:rsidP="00654DC1">
      <w:pPr>
        <w:numPr>
          <w:ilvl w:val="0"/>
          <w:numId w:val="27"/>
        </w:numPr>
        <w:suppressAutoHyphens/>
        <w:spacing w:after="0" w:line="240" w:lineRule="auto"/>
        <w:ind w:left="0" w:firstLine="0"/>
        <w:contextualSpacing/>
        <w:jc w:val="both"/>
        <w:rPr>
          <w:rFonts w:ascii="Times New Roman" w:hAnsi="Times New Roman" w:cs="Times New Roman"/>
          <w:b/>
          <w:bCs/>
          <w:color w:val="000000"/>
          <w:sz w:val="24"/>
          <w:szCs w:val="24"/>
        </w:rPr>
      </w:pPr>
      <w:r w:rsidRPr="00654DC1">
        <w:rPr>
          <w:rFonts w:ascii="Times New Roman" w:hAnsi="Times New Roman" w:cs="Times New Roman"/>
          <w:color w:val="000000"/>
          <w:sz w:val="24"/>
          <w:szCs w:val="24"/>
          <w:shd w:val="clear" w:color="auto" w:fill="FFFFFF"/>
        </w:rPr>
        <w:t xml:space="preserve">Островская, И. В. Организация специализированного сестринского ухода. Практикум: учебное пособие / под ред. И. В. Островской. - 2-е изд., </w:t>
      </w:r>
      <w:proofErr w:type="spellStart"/>
      <w:r w:rsidRPr="00654DC1">
        <w:rPr>
          <w:rFonts w:ascii="Times New Roman" w:hAnsi="Times New Roman" w:cs="Times New Roman"/>
          <w:color w:val="000000"/>
          <w:sz w:val="24"/>
          <w:szCs w:val="24"/>
          <w:shd w:val="clear" w:color="auto" w:fill="FFFFFF"/>
        </w:rPr>
        <w:t>перераб</w:t>
      </w:r>
      <w:proofErr w:type="spellEnd"/>
      <w:r w:rsidRPr="00654DC1">
        <w:rPr>
          <w:rFonts w:ascii="Times New Roman" w:hAnsi="Times New Roman" w:cs="Times New Roman"/>
          <w:color w:val="000000"/>
          <w:sz w:val="24"/>
          <w:szCs w:val="24"/>
          <w:shd w:val="clear" w:color="auto" w:fill="FFFFFF"/>
        </w:rPr>
        <w:t xml:space="preserve">. и доп. - Москва: ГЭОТАР-Медиа, 2022. - 544 с. - ISBN 978-5-9704-6858-6. - Текст: электронный // ЭБС "Консультант студента": сайт. - URL: https://www.studentlibrary.ru/book/ISBN9785970468586.html (дата обращения: </w:t>
      </w:r>
      <w:r w:rsidRPr="00654DC1">
        <w:rPr>
          <w:rFonts w:ascii="Times New Roman" w:hAnsi="Times New Roman" w:cs="Times New Roman"/>
          <w:sz w:val="24"/>
          <w:szCs w:val="24"/>
        </w:rPr>
        <w:t>30.04.2024</w:t>
      </w:r>
      <w:r w:rsidRPr="00654DC1">
        <w:rPr>
          <w:rFonts w:ascii="Times New Roman" w:hAnsi="Times New Roman" w:cs="Times New Roman"/>
          <w:color w:val="000000"/>
          <w:sz w:val="24"/>
          <w:szCs w:val="24"/>
          <w:shd w:val="clear" w:color="auto" w:fill="FFFFFF"/>
        </w:rPr>
        <w:t>). - Режим доступа: по подписке.</w:t>
      </w:r>
    </w:p>
    <w:p w14:paraId="0A7429EA" w14:textId="77777777" w:rsidR="00654DC1" w:rsidRPr="00654DC1" w:rsidRDefault="00654DC1" w:rsidP="00654DC1">
      <w:pPr>
        <w:numPr>
          <w:ilvl w:val="0"/>
          <w:numId w:val="27"/>
        </w:numPr>
        <w:spacing w:after="0" w:line="240" w:lineRule="auto"/>
        <w:ind w:left="0" w:firstLine="0"/>
        <w:contextualSpacing/>
        <w:jc w:val="both"/>
        <w:rPr>
          <w:rFonts w:ascii="Times New Roman" w:hAnsi="Times New Roman" w:cs="Times New Roman"/>
          <w:color w:val="000000"/>
          <w:sz w:val="24"/>
          <w:szCs w:val="24"/>
        </w:rPr>
      </w:pPr>
      <w:r w:rsidRPr="00654DC1">
        <w:rPr>
          <w:rFonts w:ascii="Times New Roman" w:hAnsi="Times New Roman" w:cs="Times New Roman"/>
          <w:color w:val="000000"/>
          <w:sz w:val="24"/>
          <w:szCs w:val="24"/>
          <w:shd w:val="clear" w:color="auto" w:fill="FFFFFF"/>
        </w:rPr>
        <w:t xml:space="preserve">Пономаренко, Г. Н. Реабилитация инвалидов: национальное руководство. Краткое издание / под ред. Г. Н. Пономаренко. - Москва: ГЭОТАР-Медиа, 2020. - 544 с. - ISBN 978-5-9704-5618-7. - Текст: электронный // ЭБС "Консультант студента": сайт. - URL: https://www.studentlibrary.ru/book/ISBN9785970456187.html (дата обращения: </w:t>
      </w:r>
      <w:r w:rsidRPr="00654DC1">
        <w:rPr>
          <w:rFonts w:ascii="Times New Roman" w:hAnsi="Times New Roman" w:cs="Times New Roman"/>
          <w:sz w:val="24"/>
          <w:szCs w:val="24"/>
        </w:rPr>
        <w:t>30.04.2024</w:t>
      </w:r>
      <w:r w:rsidRPr="00654DC1">
        <w:rPr>
          <w:rFonts w:ascii="Times New Roman" w:hAnsi="Times New Roman" w:cs="Times New Roman"/>
          <w:color w:val="000000"/>
          <w:sz w:val="24"/>
          <w:szCs w:val="24"/>
          <w:shd w:val="clear" w:color="auto" w:fill="FFFFFF"/>
        </w:rPr>
        <w:t>). - Режим доступа: по подписке.</w:t>
      </w:r>
      <w:r w:rsidRPr="00654DC1">
        <w:rPr>
          <w:rFonts w:ascii="Times New Roman" w:hAnsi="Times New Roman" w:cs="Times New Roman"/>
          <w:color w:val="000000"/>
          <w:sz w:val="24"/>
          <w:szCs w:val="24"/>
        </w:rPr>
        <w:t xml:space="preserve"> </w:t>
      </w:r>
    </w:p>
    <w:p w14:paraId="2578A7E9" w14:textId="77777777" w:rsidR="00654DC1" w:rsidRPr="00654DC1" w:rsidRDefault="00654DC1" w:rsidP="00654DC1">
      <w:pPr>
        <w:numPr>
          <w:ilvl w:val="0"/>
          <w:numId w:val="27"/>
        </w:numPr>
        <w:spacing w:after="0" w:line="240" w:lineRule="auto"/>
        <w:ind w:left="0" w:firstLine="0"/>
        <w:contextualSpacing/>
        <w:jc w:val="both"/>
        <w:rPr>
          <w:rFonts w:ascii="Times New Roman" w:hAnsi="Times New Roman" w:cs="Times New Roman"/>
          <w:color w:val="000000"/>
          <w:sz w:val="24"/>
          <w:szCs w:val="24"/>
        </w:rPr>
      </w:pPr>
      <w:r w:rsidRPr="00654DC1">
        <w:rPr>
          <w:rFonts w:ascii="Times New Roman" w:hAnsi="Times New Roman" w:cs="Times New Roman"/>
          <w:color w:val="000000"/>
          <w:sz w:val="24"/>
          <w:szCs w:val="24"/>
          <w:shd w:val="clear" w:color="auto" w:fill="FFFFFF"/>
        </w:rPr>
        <w:t xml:space="preserve">Пузин, С. Н. Медико-социальная деятельность: учебник / С. Н. Пузин [и др.]; под ред. С. Н. Пузина, М. А. </w:t>
      </w:r>
      <w:proofErr w:type="spellStart"/>
      <w:r w:rsidRPr="00654DC1">
        <w:rPr>
          <w:rFonts w:ascii="Times New Roman" w:hAnsi="Times New Roman" w:cs="Times New Roman"/>
          <w:color w:val="000000"/>
          <w:sz w:val="24"/>
          <w:szCs w:val="24"/>
          <w:shd w:val="clear" w:color="auto" w:fill="FFFFFF"/>
        </w:rPr>
        <w:t>Рычковой</w:t>
      </w:r>
      <w:proofErr w:type="spellEnd"/>
      <w:r w:rsidRPr="00654DC1">
        <w:rPr>
          <w:rFonts w:ascii="Times New Roman" w:hAnsi="Times New Roman" w:cs="Times New Roman"/>
          <w:color w:val="000000"/>
          <w:sz w:val="24"/>
          <w:szCs w:val="24"/>
          <w:shd w:val="clear" w:color="auto" w:fill="FFFFFF"/>
        </w:rPr>
        <w:t xml:space="preserve">. - Москва: ГЭОТАР-Медиа, 2019. - 416 с. - 416 с. - ISBN 978-5-9704-4930-1. - Текст: электронный // ЭБС "Консультант студента": сайт. - URL: </w:t>
      </w:r>
      <w:r w:rsidRPr="00654DC1">
        <w:rPr>
          <w:rFonts w:ascii="Times New Roman" w:hAnsi="Times New Roman" w:cs="Times New Roman"/>
          <w:color w:val="000000"/>
          <w:sz w:val="24"/>
          <w:szCs w:val="24"/>
          <w:shd w:val="clear" w:color="auto" w:fill="FFFFFF"/>
        </w:rPr>
        <w:lastRenderedPageBreak/>
        <w:t xml:space="preserve">https://www.studentlibrary.ru/book/ISBN9785970449301.html (дата обращения: </w:t>
      </w:r>
      <w:r w:rsidRPr="00654DC1">
        <w:rPr>
          <w:rFonts w:ascii="Times New Roman" w:hAnsi="Times New Roman" w:cs="Times New Roman"/>
          <w:sz w:val="24"/>
          <w:szCs w:val="24"/>
        </w:rPr>
        <w:t>30.04.2024</w:t>
      </w:r>
      <w:r w:rsidRPr="00654DC1">
        <w:rPr>
          <w:rFonts w:ascii="Times New Roman" w:hAnsi="Times New Roman" w:cs="Times New Roman"/>
          <w:color w:val="000000"/>
          <w:sz w:val="24"/>
          <w:szCs w:val="24"/>
          <w:shd w:val="clear" w:color="auto" w:fill="FFFFFF"/>
        </w:rPr>
        <w:t>). - Режим доступа: по подписке.</w:t>
      </w:r>
      <w:r w:rsidRPr="00654DC1">
        <w:rPr>
          <w:rFonts w:ascii="Times New Roman" w:hAnsi="Times New Roman" w:cs="Times New Roman"/>
          <w:color w:val="000000"/>
          <w:sz w:val="24"/>
          <w:szCs w:val="24"/>
        </w:rPr>
        <w:t xml:space="preserve"> </w:t>
      </w:r>
    </w:p>
    <w:p w14:paraId="6C168773" w14:textId="77777777" w:rsidR="007F00C3" w:rsidRDefault="007F00C3" w:rsidP="003C4634">
      <w:pPr>
        <w:spacing w:after="0"/>
        <w:contextualSpacing/>
        <w:jc w:val="center"/>
        <w:rPr>
          <w:rFonts w:ascii="Times New Roman" w:hAnsi="Times New Roman" w:cs="Times New Roman"/>
          <w:b/>
          <w:bCs/>
          <w:sz w:val="24"/>
          <w:szCs w:val="24"/>
          <w:lang w:eastAsia="en-US"/>
        </w:rPr>
      </w:pPr>
    </w:p>
    <w:p w14:paraId="18AC2C5A" w14:textId="14DAF205" w:rsidR="007F00C3" w:rsidRPr="007F00C3" w:rsidRDefault="007F00C3" w:rsidP="00EE7AD2">
      <w:pPr>
        <w:pStyle w:val="a5"/>
        <w:keepNext/>
        <w:numPr>
          <w:ilvl w:val="0"/>
          <w:numId w:val="23"/>
        </w:numPr>
        <w:spacing w:after="0" w:line="240" w:lineRule="auto"/>
        <w:jc w:val="center"/>
        <w:outlineLvl w:val="0"/>
        <w:rPr>
          <w:rFonts w:ascii="Times New Roman" w:hAnsi="Times New Roman" w:cs="Times New Roman"/>
          <w:b/>
          <w:bCs/>
          <w:kern w:val="32"/>
          <w:sz w:val="24"/>
          <w:szCs w:val="24"/>
        </w:rPr>
      </w:pPr>
      <w:r w:rsidRPr="007F00C3">
        <w:rPr>
          <w:rFonts w:ascii="Times New Roman" w:hAnsi="Times New Roman" w:cs="Times New Roman"/>
          <w:b/>
          <w:bCs/>
          <w:kern w:val="32"/>
          <w:sz w:val="24"/>
          <w:szCs w:val="24"/>
        </w:rPr>
        <w:t xml:space="preserve">КОНТРОЛЬ И ОЦЕНКА РЕЗУЛЬТАТОВ ОСВОЕНИЯ </w:t>
      </w:r>
      <w:r w:rsidRPr="007F00C3">
        <w:rPr>
          <w:rFonts w:ascii="Times New Roman" w:hAnsi="Times New Roman" w:cs="Times New Roman"/>
          <w:b/>
          <w:bCs/>
          <w:kern w:val="32"/>
          <w:sz w:val="24"/>
          <w:szCs w:val="24"/>
        </w:rPr>
        <w:br/>
        <w:t>ПРОФЕССИОНАЛЬНОГО МОДУЛЯ</w:t>
      </w:r>
    </w:p>
    <w:tbl>
      <w:tblPr>
        <w:tblpPr w:leftFromText="180" w:rightFromText="180" w:vertAnchor="text" w:tblpX="-5"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8"/>
        <w:gridCol w:w="4119"/>
        <w:gridCol w:w="3202"/>
      </w:tblGrid>
      <w:tr w:rsidR="007F00C3" w:rsidRPr="007F00C3" w14:paraId="2B23A9F4" w14:textId="77777777" w:rsidTr="00D624A2">
        <w:trPr>
          <w:trHeight w:val="1098"/>
          <w:tblHeader/>
        </w:trPr>
        <w:tc>
          <w:tcPr>
            <w:tcW w:w="2318" w:type="dxa"/>
            <w:vAlign w:val="center"/>
          </w:tcPr>
          <w:p w14:paraId="202E4460" w14:textId="77777777" w:rsidR="007F00C3" w:rsidRPr="007F00C3" w:rsidRDefault="007F00C3" w:rsidP="00D624A2">
            <w:pPr>
              <w:suppressAutoHyphens/>
              <w:spacing w:after="0" w:line="240" w:lineRule="auto"/>
              <w:jc w:val="center"/>
              <w:rPr>
                <w:rFonts w:ascii="Times New Roman" w:hAnsi="Times New Roman" w:cs="Times New Roman"/>
                <w:b/>
                <w:bCs/>
                <w:sz w:val="24"/>
                <w:szCs w:val="24"/>
              </w:rPr>
            </w:pPr>
            <w:r w:rsidRPr="007F00C3">
              <w:rPr>
                <w:rFonts w:ascii="Times New Roman" w:hAnsi="Times New Roman" w:cs="Times New Roman"/>
                <w:b/>
                <w:bCs/>
                <w:sz w:val="24"/>
                <w:szCs w:val="24"/>
              </w:rPr>
              <w:t>Код и наименование профессиональных и общих компетенций, формируемых в рамках модуля</w:t>
            </w:r>
            <w:r w:rsidRPr="007F00C3">
              <w:rPr>
                <w:rFonts w:ascii="Times New Roman" w:hAnsi="Times New Roman" w:cs="Times New Roman"/>
                <w:b/>
                <w:bCs/>
                <w:i/>
                <w:sz w:val="24"/>
                <w:szCs w:val="24"/>
                <w:vertAlign w:val="superscript"/>
              </w:rPr>
              <w:footnoteReference w:id="2"/>
            </w:r>
          </w:p>
        </w:tc>
        <w:tc>
          <w:tcPr>
            <w:tcW w:w="4119" w:type="dxa"/>
            <w:vAlign w:val="center"/>
          </w:tcPr>
          <w:p w14:paraId="2A01DBE3" w14:textId="77777777" w:rsidR="007F00C3" w:rsidRPr="007F00C3" w:rsidRDefault="007F00C3" w:rsidP="00D624A2">
            <w:pPr>
              <w:suppressAutoHyphens/>
              <w:spacing w:after="0" w:line="240" w:lineRule="auto"/>
              <w:jc w:val="center"/>
              <w:rPr>
                <w:rFonts w:ascii="Times New Roman" w:hAnsi="Times New Roman" w:cs="Times New Roman"/>
                <w:b/>
                <w:bCs/>
                <w:sz w:val="24"/>
                <w:szCs w:val="24"/>
              </w:rPr>
            </w:pPr>
            <w:r w:rsidRPr="007F00C3">
              <w:rPr>
                <w:rFonts w:ascii="Times New Roman" w:hAnsi="Times New Roman" w:cs="Times New Roman"/>
                <w:b/>
                <w:bCs/>
                <w:sz w:val="24"/>
                <w:szCs w:val="24"/>
              </w:rPr>
              <w:t>Критерии оценки</w:t>
            </w:r>
          </w:p>
        </w:tc>
        <w:tc>
          <w:tcPr>
            <w:tcW w:w="3202" w:type="dxa"/>
            <w:vAlign w:val="center"/>
          </w:tcPr>
          <w:p w14:paraId="245D521B" w14:textId="77777777" w:rsidR="007F00C3" w:rsidRPr="007F00C3" w:rsidRDefault="007F00C3" w:rsidP="00D624A2">
            <w:pPr>
              <w:suppressAutoHyphens/>
              <w:spacing w:after="0" w:line="240" w:lineRule="auto"/>
              <w:jc w:val="center"/>
              <w:rPr>
                <w:rFonts w:ascii="Times New Roman" w:hAnsi="Times New Roman" w:cs="Times New Roman"/>
                <w:b/>
                <w:bCs/>
                <w:sz w:val="24"/>
                <w:szCs w:val="24"/>
              </w:rPr>
            </w:pPr>
            <w:r w:rsidRPr="007F00C3">
              <w:rPr>
                <w:rFonts w:ascii="Times New Roman" w:hAnsi="Times New Roman" w:cs="Times New Roman"/>
                <w:b/>
                <w:bCs/>
                <w:sz w:val="24"/>
                <w:szCs w:val="24"/>
              </w:rPr>
              <w:t>Методы оценки</w:t>
            </w:r>
          </w:p>
        </w:tc>
      </w:tr>
      <w:tr w:rsidR="007F00C3" w:rsidRPr="007F00C3" w14:paraId="3BF3DEE3" w14:textId="77777777" w:rsidTr="00D624A2">
        <w:tc>
          <w:tcPr>
            <w:tcW w:w="2318" w:type="dxa"/>
          </w:tcPr>
          <w:p w14:paraId="5BA4D52B" w14:textId="77777777" w:rsidR="00D624A2"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 xml:space="preserve">ПК 3.1. </w:t>
            </w:r>
          </w:p>
          <w:p w14:paraId="0CDB9CCC" w14:textId="4511EC58" w:rsidR="007F00C3" w:rsidRPr="007F00C3" w:rsidRDefault="00D624A2" w:rsidP="00D624A2">
            <w:pPr>
              <w:suppressAutoHyphens/>
              <w:spacing w:after="0" w:line="240" w:lineRule="auto"/>
              <w:rPr>
                <w:rFonts w:ascii="Times New Roman" w:hAnsi="Times New Roman" w:cs="Times New Roman"/>
                <w:i/>
                <w:sz w:val="24"/>
                <w:szCs w:val="24"/>
              </w:rPr>
            </w:pPr>
            <w:r w:rsidRPr="00AA6467">
              <w:rPr>
                <w:rFonts w:ascii="Times New Roman" w:hAnsi="Times New Roman" w:cs="Times New Roman"/>
                <w:sz w:val="24"/>
                <w:szCs w:val="24"/>
              </w:rPr>
              <w:t>Проводить доврачебное функциональное обследование и оценку функциональных возможностей пациентов и инвалидов с последствиями травм, операций, хронических заболеваний на этапах реабилитации.</w:t>
            </w:r>
          </w:p>
        </w:tc>
        <w:tc>
          <w:tcPr>
            <w:tcW w:w="4119" w:type="dxa"/>
          </w:tcPr>
          <w:p w14:paraId="601B03B7" w14:textId="239E65A3"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И</w:t>
            </w:r>
            <w:r w:rsidR="007F00C3" w:rsidRPr="007F00C3">
              <w:rPr>
                <w:rFonts w:ascii="Times New Roman" w:eastAsia="Calibri" w:hAnsi="Times New Roman" w:cs="Times New Roman"/>
                <w:sz w:val="24"/>
                <w:szCs w:val="24"/>
              </w:rPr>
              <w:t>спольз</w:t>
            </w:r>
            <w:r>
              <w:rPr>
                <w:rFonts w:ascii="Times New Roman" w:eastAsia="Calibri" w:hAnsi="Times New Roman" w:cs="Times New Roman"/>
                <w:sz w:val="24"/>
                <w:szCs w:val="24"/>
              </w:rPr>
              <w:t>ует</w:t>
            </w:r>
            <w:r w:rsidR="007F00C3" w:rsidRPr="007F00C3">
              <w:rPr>
                <w:rFonts w:ascii="Times New Roman" w:eastAsia="Calibri" w:hAnsi="Times New Roman" w:cs="Times New Roman"/>
                <w:sz w:val="24"/>
                <w:szCs w:val="24"/>
              </w:rPr>
              <w:t xml:space="preserve"> нормативно-правов</w:t>
            </w:r>
            <w:r>
              <w:rPr>
                <w:rFonts w:ascii="Times New Roman" w:eastAsia="Calibri" w:hAnsi="Times New Roman" w:cs="Times New Roman"/>
                <w:sz w:val="24"/>
                <w:szCs w:val="24"/>
              </w:rPr>
              <w:t>ую</w:t>
            </w:r>
            <w:r w:rsidR="007F00C3" w:rsidRPr="007F00C3">
              <w:rPr>
                <w:rFonts w:ascii="Times New Roman" w:eastAsia="Calibri" w:hAnsi="Times New Roman" w:cs="Times New Roman"/>
                <w:sz w:val="24"/>
                <w:szCs w:val="24"/>
              </w:rPr>
              <w:t xml:space="preserve"> баз</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по осуществлению медико-социальной экспертизы</w:t>
            </w:r>
          </w:p>
          <w:p w14:paraId="076A79DF" w14:textId="1D1B451D"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правиль</w:t>
            </w:r>
            <w:r w:rsidR="007F00C3">
              <w:rPr>
                <w:rFonts w:ascii="Times New Roman" w:eastAsia="Calibri" w:hAnsi="Times New Roman" w:cs="Times New Roman"/>
                <w:sz w:val="24"/>
                <w:szCs w:val="24"/>
              </w:rPr>
              <w:t>н</w:t>
            </w:r>
            <w:r>
              <w:rPr>
                <w:rFonts w:ascii="Times New Roman" w:eastAsia="Calibri" w:hAnsi="Times New Roman" w:cs="Times New Roman"/>
                <w:sz w:val="24"/>
                <w:szCs w:val="24"/>
              </w:rPr>
              <w:t xml:space="preserve">ую </w:t>
            </w:r>
            <w:r w:rsidR="007F00C3" w:rsidRPr="007F00C3">
              <w:rPr>
                <w:rFonts w:ascii="Times New Roman" w:eastAsia="Calibri" w:hAnsi="Times New Roman" w:cs="Times New Roman"/>
                <w:sz w:val="24"/>
                <w:szCs w:val="24"/>
              </w:rPr>
              <w:t>последовательность, точность проведения доврачебного функционального обследования пациентов и инвалидов</w:t>
            </w:r>
          </w:p>
          <w:p w14:paraId="1AD21331" w14:textId="2BE35C7D"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грамотность заполнения медицинской документации </w:t>
            </w:r>
          </w:p>
        </w:tc>
        <w:tc>
          <w:tcPr>
            <w:tcW w:w="3202" w:type="dxa"/>
          </w:tcPr>
          <w:p w14:paraId="282D7745" w14:textId="06EB1420" w:rsidR="00654DC1" w:rsidRPr="00654DC1" w:rsidRDefault="00654DC1" w:rsidP="00654DC1">
            <w:pPr>
              <w:pStyle w:val="af"/>
              <w:jc w:val="both"/>
              <w:rPr>
                <w:rFonts w:ascii="Times New Roman" w:hAnsi="Times New Roman" w:cs="Times New Roman"/>
                <w:sz w:val="24"/>
                <w:szCs w:val="24"/>
              </w:rPr>
            </w:pPr>
            <w:r w:rsidRPr="00654DC1">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p w14:paraId="149BE6D9" w14:textId="671EEB15" w:rsidR="007F00C3" w:rsidRPr="00D624A2" w:rsidRDefault="007F00C3" w:rsidP="00D624A2">
            <w:pPr>
              <w:spacing w:after="0" w:line="240" w:lineRule="auto"/>
              <w:ind w:firstLine="430"/>
              <w:jc w:val="both"/>
              <w:rPr>
                <w:rFonts w:ascii="Times New Roman" w:eastAsia="Calibri" w:hAnsi="Times New Roman" w:cs="Times New Roman"/>
                <w:sz w:val="24"/>
                <w:szCs w:val="24"/>
              </w:rPr>
            </w:pPr>
          </w:p>
        </w:tc>
      </w:tr>
      <w:tr w:rsidR="007F00C3" w:rsidRPr="007F00C3" w14:paraId="4E7153AF" w14:textId="77777777" w:rsidTr="00D624A2">
        <w:tc>
          <w:tcPr>
            <w:tcW w:w="2318" w:type="dxa"/>
          </w:tcPr>
          <w:p w14:paraId="2E86003C" w14:textId="77777777" w:rsidR="002646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ПК 3.2.</w:t>
            </w:r>
          </w:p>
          <w:p w14:paraId="7F644973" w14:textId="65C3DBC1" w:rsidR="007F00C3" w:rsidRPr="007F00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Оценивать уровень боли и оказывать паллиативную помощь при хроническом болевом синдроме у всех возрастных категорий пациентов</w:t>
            </w:r>
            <w:r w:rsidRPr="007F00C3">
              <w:rPr>
                <w:rFonts w:ascii="Times New Roman" w:hAnsi="Times New Roman" w:cs="Times New Roman"/>
                <w:sz w:val="24"/>
                <w:szCs w:val="24"/>
              </w:rPr>
              <w:t xml:space="preserve"> </w:t>
            </w:r>
          </w:p>
          <w:p w14:paraId="4562C8C6" w14:textId="77777777" w:rsidR="007F00C3" w:rsidRPr="007F00C3" w:rsidRDefault="007F00C3" w:rsidP="00D624A2">
            <w:pPr>
              <w:suppressAutoHyphens/>
              <w:spacing w:after="0" w:line="240" w:lineRule="auto"/>
              <w:rPr>
                <w:rFonts w:ascii="Times New Roman" w:hAnsi="Times New Roman" w:cs="Times New Roman"/>
                <w:sz w:val="24"/>
                <w:szCs w:val="24"/>
              </w:rPr>
            </w:pPr>
          </w:p>
        </w:tc>
        <w:tc>
          <w:tcPr>
            <w:tcW w:w="4119" w:type="dxa"/>
          </w:tcPr>
          <w:p w14:paraId="79BD217A" w14:textId="6C3065E8"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правильность использования нормативно-правовой базы по осуществлению медицинской реабилитации/</w:t>
            </w:r>
            <w:proofErr w:type="spellStart"/>
            <w:r w:rsidR="007F00C3" w:rsidRPr="007F00C3">
              <w:rPr>
                <w:rFonts w:ascii="Times New Roman" w:eastAsia="Calibri" w:hAnsi="Times New Roman" w:cs="Times New Roman"/>
                <w:sz w:val="24"/>
                <w:szCs w:val="24"/>
              </w:rPr>
              <w:t>абилитации</w:t>
            </w:r>
            <w:proofErr w:type="spellEnd"/>
            <w:r w:rsidR="007F00C3" w:rsidRPr="007F00C3">
              <w:rPr>
                <w:rFonts w:ascii="Times New Roman" w:eastAsia="Calibri" w:hAnsi="Times New Roman" w:cs="Times New Roman"/>
                <w:sz w:val="24"/>
                <w:szCs w:val="24"/>
              </w:rPr>
              <w:t xml:space="preserve"> пациентов с различной патологией</w:t>
            </w:r>
          </w:p>
          <w:p w14:paraId="67BA4572" w14:textId="255F0C87"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составления индивидуальных планов медицинской реабилитации пациентов на амбулаторном этапе реабилитации </w:t>
            </w:r>
          </w:p>
          <w:p w14:paraId="700717A1" w14:textId="79FF429A"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007F00C3" w:rsidRPr="007F00C3">
              <w:rPr>
                <w:rFonts w:ascii="Times New Roman" w:eastAsia="Calibri" w:hAnsi="Times New Roman" w:cs="Times New Roman"/>
                <w:sz w:val="24"/>
                <w:szCs w:val="24"/>
              </w:rPr>
              <w:t>ыполн</w:t>
            </w:r>
            <w:r>
              <w:rPr>
                <w:rFonts w:ascii="Times New Roman" w:eastAsia="Calibri" w:hAnsi="Times New Roman" w:cs="Times New Roman"/>
                <w:sz w:val="24"/>
                <w:szCs w:val="24"/>
              </w:rPr>
              <w:t>яет</w:t>
            </w:r>
            <w:r w:rsidR="007F00C3" w:rsidRPr="007F00C3">
              <w:rPr>
                <w:rFonts w:ascii="Times New Roman" w:eastAsia="Calibri" w:hAnsi="Times New Roman" w:cs="Times New Roman"/>
                <w:sz w:val="24"/>
                <w:szCs w:val="24"/>
              </w:rPr>
              <w:t xml:space="preserve"> работ</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в соответствии с установленными регламентами с соблюдением правил безопасности труда, санитарными нормами</w:t>
            </w:r>
          </w:p>
          <w:p w14:paraId="5B2266EF" w14:textId="064D1B8F"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Демонстрирует </w:t>
            </w:r>
            <w:r w:rsidR="007F00C3" w:rsidRPr="007F00C3">
              <w:rPr>
                <w:rFonts w:ascii="Times New Roman" w:eastAsia="Calibri" w:hAnsi="Times New Roman" w:cs="Times New Roman"/>
                <w:sz w:val="24"/>
                <w:szCs w:val="24"/>
              </w:rPr>
              <w:t>полнот</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и точно</w:t>
            </w:r>
            <w:r w:rsidR="00D624A2">
              <w:rPr>
                <w:rFonts w:ascii="Times New Roman" w:eastAsia="Calibri" w:hAnsi="Times New Roman" w:cs="Times New Roman"/>
                <w:sz w:val="24"/>
                <w:szCs w:val="24"/>
              </w:rPr>
              <w:t>сть планирования</w:t>
            </w:r>
            <w:r>
              <w:rPr>
                <w:rFonts w:ascii="Times New Roman" w:eastAsia="Calibri" w:hAnsi="Times New Roman" w:cs="Times New Roman"/>
                <w:sz w:val="24"/>
                <w:szCs w:val="24"/>
              </w:rPr>
              <w:t xml:space="preserve"> </w:t>
            </w:r>
            <w:r w:rsidR="007F00C3" w:rsidRPr="007F00C3">
              <w:rPr>
                <w:rFonts w:ascii="Times New Roman" w:eastAsia="Calibri" w:hAnsi="Times New Roman" w:cs="Times New Roman"/>
                <w:sz w:val="24"/>
                <w:szCs w:val="24"/>
              </w:rPr>
              <w:t xml:space="preserve">междисциплинарного взаимодействия </w:t>
            </w:r>
          </w:p>
          <w:p w14:paraId="51D3CAF2" w14:textId="70813712"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w:t>
            </w:r>
            <w:r w:rsidR="007F00C3" w:rsidRPr="007F00C3">
              <w:rPr>
                <w:rFonts w:ascii="Times New Roman" w:eastAsia="Calibri" w:hAnsi="Times New Roman" w:cs="Times New Roman"/>
                <w:sz w:val="24"/>
                <w:szCs w:val="24"/>
              </w:rPr>
              <w:lastRenderedPageBreak/>
              <w:t xml:space="preserve">грамотность заполнения медицинской документации </w:t>
            </w:r>
          </w:p>
        </w:tc>
        <w:tc>
          <w:tcPr>
            <w:tcW w:w="3202" w:type="dxa"/>
          </w:tcPr>
          <w:p w14:paraId="6F7D468F" w14:textId="77777777" w:rsidR="00654DC1" w:rsidRPr="00654DC1" w:rsidRDefault="00654DC1" w:rsidP="00654DC1">
            <w:pPr>
              <w:pStyle w:val="af"/>
              <w:jc w:val="both"/>
              <w:rPr>
                <w:rFonts w:ascii="Times New Roman" w:hAnsi="Times New Roman" w:cs="Times New Roman"/>
                <w:sz w:val="24"/>
                <w:szCs w:val="24"/>
              </w:rPr>
            </w:pPr>
            <w:r w:rsidRPr="00654DC1">
              <w:rPr>
                <w:rFonts w:ascii="Times New Roman" w:hAnsi="Times New Roman" w:cs="Times New Roman"/>
                <w:sz w:val="24"/>
                <w:szCs w:val="24"/>
              </w:rPr>
              <w:lastRenderedPageBreak/>
              <w:t>Интерпретация результатов выполнения практических  заданий, оценка решения ситуационных задач, оценка тестового контроля.</w:t>
            </w:r>
          </w:p>
          <w:p w14:paraId="09A65E03" w14:textId="036FB4F1" w:rsidR="007F00C3" w:rsidRPr="007F00C3" w:rsidRDefault="007F00C3" w:rsidP="00D624A2">
            <w:pPr>
              <w:spacing w:after="0" w:line="240" w:lineRule="auto"/>
              <w:ind w:firstLine="430"/>
              <w:jc w:val="both"/>
              <w:rPr>
                <w:rFonts w:ascii="Times New Roman" w:hAnsi="Times New Roman" w:cs="Times New Roman"/>
                <w:i/>
                <w:sz w:val="24"/>
                <w:szCs w:val="24"/>
              </w:rPr>
            </w:pPr>
          </w:p>
        </w:tc>
      </w:tr>
      <w:tr w:rsidR="007F00C3" w:rsidRPr="007F00C3" w14:paraId="7B0E1972" w14:textId="77777777" w:rsidTr="00D624A2">
        <w:tc>
          <w:tcPr>
            <w:tcW w:w="2318" w:type="dxa"/>
          </w:tcPr>
          <w:p w14:paraId="1589F2D8" w14:textId="77777777" w:rsidR="002646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lastRenderedPageBreak/>
              <w:t xml:space="preserve">ПК 3.3. </w:t>
            </w:r>
          </w:p>
          <w:p w14:paraId="2480DCBF" w14:textId="25D272C7" w:rsidR="007F00C3" w:rsidRPr="007F00C3" w:rsidRDefault="00D624A2" w:rsidP="00D624A2">
            <w:pPr>
              <w:suppressAutoHyphens/>
              <w:spacing w:after="0" w:line="240" w:lineRule="auto"/>
              <w:rPr>
                <w:rFonts w:ascii="Times New Roman" w:hAnsi="Times New Roman" w:cs="Times New Roman"/>
                <w:sz w:val="24"/>
                <w:szCs w:val="24"/>
              </w:rPr>
            </w:pPr>
            <w:r w:rsidRPr="00AA6467">
              <w:rPr>
                <w:rFonts w:ascii="Times New Roman" w:hAnsi="Times New Roman" w:cs="Times New Roman"/>
                <w:sz w:val="24"/>
                <w:szCs w:val="24"/>
              </w:rPr>
              <w:t>Проводить медико-социальную реабилитацию инвалидов, одиноких лиц, участников военных действий и лиц из группы социального риска.</w:t>
            </w:r>
          </w:p>
        </w:tc>
        <w:tc>
          <w:tcPr>
            <w:tcW w:w="4119" w:type="dxa"/>
          </w:tcPr>
          <w:p w14:paraId="7EA15556" w14:textId="26300703"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Соблюдлает</w:t>
            </w:r>
            <w:proofErr w:type="spellEnd"/>
            <w:r>
              <w:rPr>
                <w:rFonts w:ascii="Times New Roman" w:eastAsia="Calibri" w:hAnsi="Times New Roman" w:cs="Times New Roman"/>
                <w:sz w:val="24"/>
                <w:szCs w:val="24"/>
              </w:rPr>
              <w:t xml:space="preserve"> </w:t>
            </w:r>
            <w:r w:rsidR="007F00C3" w:rsidRPr="007F00C3">
              <w:rPr>
                <w:rFonts w:ascii="Times New Roman" w:eastAsia="Calibri" w:hAnsi="Times New Roman" w:cs="Times New Roman"/>
                <w:sz w:val="24"/>
                <w:szCs w:val="24"/>
              </w:rPr>
              <w:t>правильность использования нормативно-правовой базы по осуществлению паллиативной помощи пациентам, в т.ч. инвалидам</w:t>
            </w:r>
          </w:p>
          <w:p w14:paraId="0E53CF2A" w14:textId="3611636B"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составления индивидуальных планов паллиативного ухода за пациентами </w:t>
            </w:r>
          </w:p>
          <w:p w14:paraId="403F28BE" w14:textId="7C48808A"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Демонстрирует </w:t>
            </w:r>
            <w:r w:rsidR="007F00C3" w:rsidRPr="007F00C3">
              <w:rPr>
                <w:rFonts w:ascii="Times New Roman" w:eastAsia="Calibri" w:hAnsi="Times New Roman" w:cs="Times New Roman"/>
                <w:sz w:val="24"/>
                <w:szCs w:val="24"/>
              </w:rPr>
              <w:t>выполнение работ в соответствии с установленными регламентами с соблюдением правил безопасности труда, санитарными нормами</w:t>
            </w:r>
          </w:p>
          <w:p w14:paraId="520ADA7D" w14:textId="3419183E"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Демонстрирует </w:t>
            </w:r>
            <w:r w:rsidR="007F00C3" w:rsidRPr="007F00C3">
              <w:rPr>
                <w:rFonts w:ascii="Times New Roman" w:eastAsia="Calibri" w:hAnsi="Times New Roman" w:cs="Times New Roman"/>
                <w:sz w:val="24"/>
                <w:szCs w:val="24"/>
              </w:rPr>
              <w:t>точность и полнот</w:t>
            </w:r>
            <w:r>
              <w:rPr>
                <w:rFonts w:ascii="Times New Roman" w:eastAsia="Calibri" w:hAnsi="Times New Roman" w:cs="Times New Roman"/>
                <w:sz w:val="24"/>
                <w:szCs w:val="24"/>
              </w:rPr>
              <w:t>у</w:t>
            </w:r>
            <w:r w:rsidR="007F00C3" w:rsidRPr="007F00C3">
              <w:rPr>
                <w:rFonts w:ascii="Times New Roman" w:eastAsia="Calibri" w:hAnsi="Times New Roman" w:cs="Times New Roman"/>
                <w:sz w:val="24"/>
                <w:szCs w:val="24"/>
              </w:rPr>
              <w:t xml:space="preserve"> планирования междисциплинарного взаимодействия </w:t>
            </w:r>
          </w:p>
          <w:p w14:paraId="056CC29C" w14:textId="606BE0B5" w:rsidR="007F00C3" w:rsidRPr="007F00C3" w:rsidRDefault="00654DC1" w:rsidP="00D624A2">
            <w:pPr>
              <w:pStyle w:val="a5"/>
              <w:spacing w:after="0" w:line="240" w:lineRule="auto"/>
              <w:ind w:left="0" w:firstLine="43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Соблюдает </w:t>
            </w:r>
            <w:r w:rsidR="007F00C3" w:rsidRPr="007F00C3">
              <w:rPr>
                <w:rFonts w:ascii="Times New Roman" w:eastAsia="Calibri" w:hAnsi="Times New Roman" w:cs="Times New Roman"/>
                <w:sz w:val="24"/>
                <w:szCs w:val="24"/>
              </w:rPr>
              <w:t xml:space="preserve">правильность, грамотность заполнения медицинской документации </w:t>
            </w:r>
          </w:p>
        </w:tc>
        <w:tc>
          <w:tcPr>
            <w:tcW w:w="3202" w:type="dxa"/>
          </w:tcPr>
          <w:p w14:paraId="63808D8F" w14:textId="77777777" w:rsidR="00654DC1" w:rsidRPr="00654DC1" w:rsidRDefault="00654DC1" w:rsidP="00654DC1">
            <w:pPr>
              <w:pStyle w:val="af"/>
              <w:jc w:val="both"/>
              <w:rPr>
                <w:rFonts w:ascii="Times New Roman" w:hAnsi="Times New Roman" w:cs="Times New Roman"/>
                <w:sz w:val="24"/>
                <w:szCs w:val="24"/>
              </w:rPr>
            </w:pPr>
            <w:r w:rsidRPr="00654DC1">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p w14:paraId="3E526C36" w14:textId="25986C54" w:rsidR="007F00C3" w:rsidRPr="00D624A2" w:rsidRDefault="007F00C3" w:rsidP="00D624A2">
            <w:pPr>
              <w:spacing w:after="0" w:line="240" w:lineRule="auto"/>
              <w:ind w:firstLine="430"/>
              <w:jc w:val="both"/>
              <w:rPr>
                <w:rFonts w:ascii="Times New Roman" w:eastAsia="Calibri" w:hAnsi="Times New Roman" w:cs="Times New Roman"/>
                <w:sz w:val="24"/>
                <w:szCs w:val="24"/>
              </w:rPr>
            </w:pPr>
          </w:p>
        </w:tc>
      </w:tr>
      <w:tr w:rsidR="00654DC1" w:rsidRPr="007F00C3" w14:paraId="5893026D" w14:textId="77777777" w:rsidTr="00D624A2">
        <w:tc>
          <w:tcPr>
            <w:tcW w:w="2318" w:type="dxa"/>
          </w:tcPr>
          <w:p w14:paraId="71FA59E9"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01</w:t>
            </w:r>
          </w:p>
          <w:p w14:paraId="45B0C35C" w14:textId="2C5837C2"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4119" w:type="dxa"/>
          </w:tcPr>
          <w:p w14:paraId="4F5FC78C" w14:textId="48F40E43" w:rsidR="00654DC1" w:rsidRPr="007F5DC8" w:rsidRDefault="00654DC1" w:rsidP="00654DC1">
            <w:pPr>
              <w:spacing w:after="0"/>
              <w:ind w:firstLine="318"/>
              <w:jc w:val="both"/>
              <w:rPr>
                <w:rFonts w:ascii="Times New Roman" w:hAnsi="Times New Roman"/>
                <w:sz w:val="24"/>
                <w:szCs w:val="24"/>
              </w:rPr>
            </w:pPr>
            <w:r>
              <w:rPr>
                <w:rFonts w:ascii="Times New Roman" w:hAnsi="Times New Roman"/>
                <w:sz w:val="24"/>
                <w:szCs w:val="24"/>
              </w:rPr>
              <w:t>Оп</w:t>
            </w:r>
            <w:r w:rsidRPr="007F5DC8">
              <w:rPr>
                <w:rFonts w:ascii="Times New Roman" w:hAnsi="Times New Roman"/>
                <w:sz w:val="24"/>
                <w:szCs w:val="24"/>
              </w:rPr>
              <w:t>ределяет этапы решения профессиональной задачи</w:t>
            </w:r>
          </w:p>
          <w:p w14:paraId="287716EF" w14:textId="3E5FDD56" w:rsidR="00654DC1" w:rsidRPr="007F5DC8" w:rsidRDefault="00654DC1" w:rsidP="00654DC1">
            <w:pPr>
              <w:ind w:firstLine="318"/>
              <w:jc w:val="both"/>
              <w:rPr>
                <w:rFonts w:ascii="Times New Roman" w:hAnsi="Times New Roman"/>
                <w:sz w:val="24"/>
                <w:szCs w:val="24"/>
              </w:rPr>
            </w:pPr>
            <w:r>
              <w:rPr>
                <w:rFonts w:ascii="Times New Roman" w:hAnsi="Times New Roman"/>
                <w:sz w:val="24"/>
                <w:szCs w:val="24"/>
              </w:rPr>
              <w:t>О</w:t>
            </w:r>
            <w:r w:rsidRPr="007F5DC8">
              <w:rPr>
                <w:rFonts w:ascii="Times New Roman" w:hAnsi="Times New Roman"/>
                <w:sz w:val="24"/>
                <w:szCs w:val="24"/>
              </w:rPr>
              <w:t>ценивает имеющиеся  ресурсы, в том числе информационные, необходимые для решения профессиональной задачи</w:t>
            </w:r>
          </w:p>
          <w:p w14:paraId="29438ABF" w14:textId="77777777"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p>
        </w:tc>
        <w:tc>
          <w:tcPr>
            <w:tcW w:w="3202" w:type="dxa"/>
          </w:tcPr>
          <w:p w14:paraId="1F2E9190" w14:textId="465F6CAF"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654DC1" w:rsidRPr="007F00C3" w14:paraId="01F3F1E0" w14:textId="77777777" w:rsidTr="00D624A2">
        <w:tc>
          <w:tcPr>
            <w:tcW w:w="2318" w:type="dxa"/>
          </w:tcPr>
          <w:p w14:paraId="4B5E0AEC"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02</w:t>
            </w:r>
          </w:p>
          <w:p w14:paraId="35648AC5" w14:textId="71D5EB2E"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9" w:type="dxa"/>
          </w:tcPr>
          <w:p w14:paraId="36AC2FAF" w14:textId="64644DA6" w:rsidR="00654DC1" w:rsidRPr="007F5DC8" w:rsidRDefault="00654DC1" w:rsidP="00654DC1">
            <w:pPr>
              <w:ind w:firstLine="318"/>
              <w:jc w:val="both"/>
              <w:rPr>
                <w:rFonts w:ascii="Times New Roman" w:hAnsi="Times New Roman"/>
                <w:sz w:val="24"/>
                <w:szCs w:val="24"/>
              </w:rPr>
            </w:pPr>
            <w:r>
              <w:rPr>
                <w:rFonts w:ascii="Times New Roman" w:hAnsi="Times New Roman"/>
                <w:sz w:val="24"/>
                <w:szCs w:val="24"/>
              </w:rPr>
              <w:t>П</w:t>
            </w:r>
            <w:r w:rsidRPr="007F5DC8">
              <w:rPr>
                <w:rFonts w:ascii="Times New Roman" w:hAnsi="Times New Roman"/>
                <w:sz w:val="24"/>
                <w:szCs w:val="24"/>
              </w:rPr>
              <w:t>рименяет современные средства поиска, анализа и интерпретации информации, и информационные технологии в процессе профессиональной деятельности</w:t>
            </w:r>
          </w:p>
          <w:p w14:paraId="6D2C7D0F" w14:textId="77777777"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p>
        </w:tc>
        <w:tc>
          <w:tcPr>
            <w:tcW w:w="3202" w:type="dxa"/>
          </w:tcPr>
          <w:p w14:paraId="5EC68BF4" w14:textId="0B6C96D5"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654DC1" w:rsidRPr="007F00C3" w14:paraId="302C7E2B" w14:textId="77777777" w:rsidTr="00D624A2">
        <w:tc>
          <w:tcPr>
            <w:tcW w:w="2318" w:type="dxa"/>
          </w:tcPr>
          <w:p w14:paraId="0506C6B3"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04</w:t>
            </w:r>
          </w:p>
          <w:p w14:paraId="3A16BEBB" w14:textId="70016D4F"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4119" w:type="dxa"/>
          </w:tcPr>
          <w:p w14:paraId="159FD0A5" w14:textId="66E7C27D"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r>
              <w:rPr>
                <w:rFonts w:ascii="Times New Roman" w:hAnsi="Times New Roman"/>
                <w:sz w:val="24"/>
                <w:szCs w:val="24"/>
              </w:rPr>
              <w:t>О</w:t>
            </w:r>
            <w:r w:rsidRPr="007F5DC8">
              <w:rPr>
                <w:rFonts w:ascii="Times New Roman" w:hAnsi="Times New Roman"/>
                <w:sz w:val="24"/>
                <w:szCs w:val="24"/>
              </w:rPr>
              <w:t>бщается в коллективе  в соответствии с этическими нормами</w:t>
            </w:r>
          </w:p>
        </w:tc>
        <w:tc>
          <w:tcPr>
            <w:tcW w:w="3202" w:type="dxa"/>
          </w:tcPr>
          <w:p w14:paraId="2F141313" w14:textId="5FE31C54"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654DC1" w:rsidRPr="007F00C3" w14:paraId="7939A480" w14:textId="77777777" w:rsidTr="00D624A2">
        <w:tc>
          <w:tcPr>
            <w:tcW w:w="2318" w:type="dxa"/>
          </w:tcPr>
          <w:p w14:paraId="578640C1"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lastRenderedPageBreak/>
              <w:t>ОК 05</w:t>
            </w:r>
          </w:p>
          <w:p w14:paraId="4623AD06" w14:textId="546F0CD8"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9" w:type="dxa"/>
          </w:tcPr>
          <w:p w14:paraId="61B1A455" w14:textId="4A3AD7C8"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r>
              <w:rPr>
                <w:rFonts w:ascii="Times New Roman" w:hAnsi="Times New Roman"/>
                <w:sz w:val="24"/>
                <w:szCs w:val="24"/>
              </w:rPr>
              <w:t>О</w:t>
            </w:r>
            <w:r w:rsidRPr="007F5DC8">
              <w:rPr>
                <w:rFonts w:ascii="Times New Roman" w:hAnsi="Times New Roman"/>
                <w:sz w:val="24"/>
                <w:szCs w:val="24"/>
              </w:rPr>
              <w:t>формляет необходимые в профессиональной деятельности документы в соответствии с требованиями государственного языка</w:t>
            </w:r>
          </w:p>
        </w:tc>
        <w:tc>
          <w:tcPr>
            <w:tcW w:w="3202" w:type="dxa"/>
          </w:tcPr>
          <w:p w14:paraId="76FA3E6C" w14:textId="26C2B023"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r w:rsidR="00654DC1" w:rsidRPr="007F00C3" w14:paraId="424DFA08" w14:textId="77777777" w:rsidTr="00D624A2">
        <w:tc>
          <w:tcPr>
            <w:tcW w:w="2318" w:type="dxa"/>
          </w:tcPr>
          <w:p w14:paraId="4A9AC9B2" w14:textId="77777777" w:rsidR="00654DC1" w:rsidRPr="007F5DC8" w:rsidRDefault="00654DC1" w:rsidP="00654DC1">
            <w:pPr>
              <w:widowControl w:val="0"/>
              <w:autoSpaceDE w:val="0"/>
              <w:autoSpaceDN w:val="0"/>
              <w:adjustRightInd w:val="0"/>
              <w:spacing w:after="0"/>
              <w:jc w:val="both"/>
              <w:rPr>
                <w:rFonts w:ascii="Times New Roman" w:hAnsi="Times New Roman"/>
                <w:sz w:val="24"/>
                <w:szCs w:val="24"/>
              </w:rPr>
            </w:pPr>
            <w:r w:rsidRPr="007F5DC8">
              <w:rPr>
                <w:rFonts w:ascii="Times New Roman" w:hAnsi="Times New Roman"/>
                <w:sz w:val="24"/>
                <w:szCs w:val="24"/>
              </w:rPr>
              <w:t>ОК 09</w:t>
            </w:r>
          </w:p>
          <w:p w14:paraId="4E0617D6" w14:textId="2F38916C" w:rsidR="00654DC1" w:rsidRPr="007F00C3" w:rsidRDefault="00654DC1" w:rsidP="00654DC1">
            <w:pPr>
              <w:suppressAutoHyphens/>
              <w:spacing w:after="0" w:line="240" w:lineRule="auto"/>
              <w:rPr>
                <w:rFonts w:ascii="Times New Roman" w:hAnsi="Times New Roman" w:cs="Times New Roman"/>
                <w:sz w:val="24"/>
                <w:szCs w:val="24"/>
              </w:rPr>
            </w:pPr>
            <w:r w:rsidRPr="007F5DC8">
              <w:rPr>
                <w:rFonts w:ascii="Times New Roman" w:hAnsi="Times New Roman"/>
                <w:sz w:val="24"/>
                <w:szCs w:val="24"/>
              </w:rPr>
              <w:t>Пользоваться профессиональной документацией на государственном и иностранном языках.</w:t>
            </w:r>
          </w:p>
        </w:tc>
        <w:tc>
          <w:tcPr>
            <w:tcW w:w="4119" w:type="dxa"/>
          </w:tcPr>
          <w:p w14:paraId="282FBB52" w14:textId="79F28E56" w:rsidR="00654DC1" w:rsidRPr="007F5DC8" w:rsidRDefault="00654DC1" w:rsidP="00654DC1">
            <w:pPr>
              <w:spacing w:after="0"/>
              <w:ind w:firstLine="318"/>
              <w:jc w:val="both"/>
              <w:rPr>
                <w:rFonts w:ascii="Times New Roman" w:hAnsi="Times New Roman"/>
                <w:sz w:val="24"/>
                <w:szCs w:val="24"/>
              </w:rPr>
            </w:pPr>
            <w:r>
              <w:rPr>
                <w:rFonts w:ascii="Times New Roman" w:hAnsi="Times New Roman"/>
                <w:sz w:val="24"/>
                <w:szCs w:val="24"/>
              </w:rPr>
              <w:t>У</w:t>
            </w:r>
            <w:r w:rsidRPr="007F5DC8">
              <w:rPr>
                <w:rFonts w:ascii="Times New Roman" w:hAnsi="Times New Roman"/>
                <w:sz w:val="24"/>
                <w:szCs w:val="24"/>
              </w:rPr>
              <w:t>стная и письменная речь соответствует нормам государственного языка</w:t>
            </w:r>
          </w:p>
          <w:p w14:paraId="5ACD4468" w14:textId="0DBE7057" w:rsidR="00654DC1" w:rsidRPr="007F00C3" w:rsidRDefault="00654DC1" w:rsidP="00654DC1">
            <w:pPr>
              <w:pStyle w:val="a5"/>
              <w:spacing w:after="0" w:line="240" w:lineRule="auto"/>
              <w:ind w:left="0" w:firstLine="430"/>
              <w:jc w:val="both"/>
              <w:rPr>
                <w:rFonts w:ascii="Times New Roman" w:eastAsia="Calibri" w:hAnsi="Times New Roman" w:cs="Times New Roman"/>
                <w:sz w:val="24"/>
                <w:szCs w:val="24"/>
              </w:rPr>
            </w:pPr>
            <w:r>
              <w:rPr>
                <w:rFonts w:ascii="Times New Roman" w:hAnsi="Times New Roman"/>
                <w:sz w:val="24"/>
                <w:szCs w:val="24"/>
              </w:rPr>
              <w:t>О</w:t>
            </w:r>
            <w:r w:rsidRPr="007F5DC8">
              <w:rPr>
                <w:rFonts w:ascii="Times New Roman" w:hAnsi="Times New Roman"/>
                <w:sz w:val="24"/>
                <w:szCs w:val="24"/>
              </w:rPr>
              <w:t xml:space="preserve">босновывает и объясняет профессиональные действия  </w:t>
            </w:r>
          </w:p>
        </w:tc>
        <w:tc>
          <w:tcPr>
            <w:tcW w:w="3202" w:type="dxa"/>
          </w:tcPr>
          <w:p w14:paraId="0FC6378E" w14:textId="1992B276" w:rsidR="00654DC1" w:rsidRPr="007F00C3" w:rsidRDefault="00654DC1" w:rsidP="00654DC1">
            <w:pPr>
              <w:spacing w:after="0" w:line="240" w:lineRule="auto"/>
              <w:ind w:firstLine="430"/>
              <w:contextualSpacing/>
              <w:jc w:val="both"/>
              <w:rPr>
                <w:rFonts w:ascii="Times New Roman" w:eastAsia="Calibri" w:hAnsi="Times New Roman" w:cs="Times New Roman"/>
                <w:sz w:val="24"/>
                <w:szCs w:val="24"/>
              </w:rPr>
            </w:pPr>
            <w:r w:rsidRPr="00367ED8">
              <w:rPr>
                <w:rFonts w:ascii="Times New Roman" w:hAnsi="Times New Roman" w:cs="Times New Roman"/>
                <w:sz w:val="24"/>
                <w:szCs w:val="24"/>
              </w:rPr>
              <w:t>Интерпретация результатов выполнения практических  заданий, оценка решения ситуационных задач, оценка тестового контроля.</w:t>
            </w:r>
          </w:p>
        </w:tc>
      </w:tr>
    </w:tbl>
    <w:p w14:paraId="2A1A0EF6" w14:textId="18A4A639" w:rsidR="007F00C3" w:rsidRPr="003C4634" w:rsidRDefault="00D624A2" w:rsidP="003C4634">
      <w:pPr>
        <w:spacing w:after="0"/>
        <w:contextualSpacing/>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br w:type="textWrapping" w:clear="all"/>
      </w:r>
    </w:p>
    <w:sectPr w:rsidR="007F00C3" w:rsidRPr="003C4634" w:rsidSect="009D73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217DC0" w14:textId="77777777" w:rsidR="006C68AF" w:rsidRDefault="006C68AF" w:rsidP="00DA6359">
      <w:pPr>
        <w:spacing w:after="0" w:line="240" w:lineRule="auto"/>
      </w:pPr>
      <w:r>
        <w:separator/>
      </w:r>
    </w:p>
  </w:endnote>
  <w:endnote w:type="continuationSeparator" w:id="0">
    <w:p w14:paraId="0D9F3203" w14:textId="77777777" w:rsidR="006C68AF" w:rsidRDefault="006C68AF" w:rsidP="00DA6359">
      <w:pPr>
        <w:spacing w:after="0" w:line="240" w:lineRule="auto"/>
      </w:pPr>
      <w:r>
        <w:continuationSeparator/>
      </w:r>
    </w:p>
  </w:endnote>
  <w:endnote w:type="continuationNotice" w:id="1">
    <w:p w14:paraId="6AE2D76E" w14:textId="77777777" w:rsidR="006C68AF" w:rsidRDefault="006C68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2020803070505020304"/>
    <w:charset w:val="00"/>
    <w:family w:val="auto"/>
    <w:pitch w:val="default"/>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F105E4" w14:textId="77777777" w:rsidR="006C68AF" w:rsidRDefault="006C68AF" w:rsidP="00DA6359">
      <w:pPr>
        <w:spacing w:after="0" w:line="240" w:lineRule="auto"/>
      </w:pPr>
      <w:r>
        <w:separator/>
      </w:r>
    </w:p>
  </w:footnote>
  <w:footnote w:type="continuationSeparator" w:id="0">
    <w:p w14:paraId="6BAA98DC" w14:textId="77777777" w:rsidR="006C68AF" w:rsidRDefault="006C68AF" w:rsidP="00DA6359">
      <w:pPr>
        <w:spacing w:after="0" w:line="240" w:lineRule="auto"/>
      </w:pPr>
      <w:r>
        <w:continuationSeparator/>
      </w:r>
    </w:p>
  </w:footnote>
  <w:footnote w:type="continuationNotice" w:id="1">
    <w:p w14:paraId="2D9EF153" w14:textId="77777777" w:rsidR="006C68AF" w:rsidRDefault="006C68AF">
      <w:pPr>
        <w:spacing w:after="0" w:line="240" w:lineRule="auto"/>
      </w:pPr>
    </w:p>
  </w:footnote>
  <w:footnote w:id="2">
    <w:p w14:paraId="66F335B4" w14:textId="018F878F" w:rsidR="006C68AF" w:rsidRPr="006005BC" w:rsidRDefault="006C68AF" w:rsidP="007F00C3">
      <w:pPr>
        <w:pStyle w:val="af"/>
      </w:pPr>
      <w:r w:rsidRPr="00036725">
        <w:rPr>
          <w:rStyle w:val="af1"/>
        </w:rPr>
        <w:footnoteRef/>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7F24C" w14:textId="77777777" w:rsidR="006C68AF" w:rsidRDefault="006C68AF">
    <w:pPr>
      <w:pStyle w:val="af7"/>
      <w:jc w:val="center"/>
    </w:pPr>
    <w:r>
      <w:fldChar w:fldCharType="begin"/>
    </w:r>
    <w:r>
      <w:instrText xml:space="preserve"> PAGE   \* MERGEFORMAT </w:instrText>
    </w:r>
    <w:r>
      <w:fldChar w:fldCharType="separate"/>
    </w:r>
    <w:r>
      <w:rPr>
        <w:noProof/>
      </w:rPr>
      <w:t>48</w:t>
    </w:r>
    <w:r>
      <w:rPr>
        <w:noProof/>
      </w:rPr>
      <w:fldChar w:fldCharType="end"/>
    </w:r>
  </w:p>
  <w:p w14:paraId="69D72B44" w14:textId="77777777" w:rsidR="006C68AF" w:rsidRDefault="006C68AF">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C9F75" w14:textId="77777777" w:rsidR="006C68AF" w:rsidRDefault="006C68AF">
    <w:pPr>
      <w:pStyle w:val="af7"/>
      <w:jc w:val="center"/>
    </w:pPr>
    <w:r>
      <w:fldChar w:fldCharType="begin"/>
    </w:r>
    <w:r>
      <w:instrText xml:space="preserve"> PAGE   \* MERGEFORMAT </w:instrText>
    </w:r>
    <w:r>
      <w:fldChar w:fldCharType="separate"/>
    </w:r>
    <w:r>
      <w:rPr>
        <w:noProof/>
      </w:rPr>
      <w:t>48</w:t>
    </w:r>
    <w:r>
      <w:rPr>
        <w:noProof/>
      </w:rPr>
      <w:fldChar w:fldCharType="end"/>
    </w:r>
  </w:p>
  <w:p w14:paraId="65FE2C02" w14:textId="77777777" w:rsidR="006C68AF" w:rsidRDefault="006C68AF">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544808"/>
      <w:docPartObj>
        <w:docPartGallery w:val="Page Numbers (Top of Page)"/>
        <w:docPartUnique/>
      </w:docPartObj>
    </w:sdtPr>
    <w:sdtEndPr/>
    <w:sdtContent>
      <w:p w14:paraId="7714A73C" w14:textId="77777777" w:rsidR="006C68AF" w:rsidRDefault="006C68AF">
        <w:pPr>
          <w:pStyle w:val="af7"/>
          <w:jc w:val="center"/>
        </w:pPr>
        <w:r>
          <w:fldChar w:fldCharType="begin"/>
        </w:r>
        <w:r>
          <w:instrText>PAGE   \* MERGEFORMAT</w:instrText>
        </w:r>
        <w:r>
          <w:fldChar w:fldCharType="separate"/>
        </w:r>
        <w:r w:rsidR="00D80A31">
          <w:rPr>
            <w:noProof/>
          </w:rPr>
          <w:t>9</w:t>
        </w:r>
        <w:r>
          <w:fldChar w:fldCharType="end"/>
        </w:r>
      </w:p>
    </w:sdtContent>
  </w:sdt>
  <w:p w14:paraId="6E60985D" w14:textId="77777777" w:rsidR="006C68AF" w:rsidRDefault="006C68AF">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03E7F8E"/>
    <w:multiLevelType w:val="multilevel"/>
    <w:tmpl w:val="0EF41CA8"/>
    <w:lvl w:ilvl="0">
      <w:start w:val="1"/>
      <w:numFmt w:val="decimal"/>
      <w:lvlText w:val="%1."/>
      <w:lvlJc w:val="left"/>
      <w:pPr>
        <w:ind w:left="360" w:hanging="360"/>
      </w:pPr>
      <w:rPr>
        <w:rFonts w:hint="default"/>
      </w:rPr>
    </w:lvl>
    <w:lvl w:ilvl="1">
      <w:start w:val="2"/>
      <w:numFmt w:val="decimal"/>
      <w:isLgl/>
      <w:lvlText w:val="%1.%2"/>
      <w:lvlJc w:val="left"/>
      <w:pPr>
        <w:ind w:left="690" w:hanging="480"/>
      </w:pPr>
      <w:rPr>
        <w:rFonts w:hint="default"/>
      </w:rPr>
    </w:lvl>
    <w:lvl w:ilvl="2">
      <w:start w:val="2"/>
      <w:numFmt w:val="decimal"/>
      <w:isLgl/>
      <w:lvlText w:val="%1.%2.%3"/>
      <w:lvlJc w:val="left"/>
      <w:pPr>
        <w:ind w:left="114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910" w:hanging="1440"/>
      </w:pPr>
      <w:rPr>
        <w:rFonts w:hint="default"/>
      </w:rPr>
    </w:lvl>
    <w:lvl w:ilvl="8">
      <w:start w:val="1"/>
      <w:numFmt w:val="decimal"/>
      <w:isLgl/>
      <w:lvlText w:val="%1.%2.%3.%4.%5.%6.%7.%8.%9"/>
      <w:lvlJc w:val="left"/>
      <w:pPr>
        <w:ind w:left="3480" w:hanging="1800"/>
      </w:pPr>
      <w:rPr>
        <w:rFonts w:hint="default"/>
      </w:rPr>
    </w:lvl>
  </w:abstractNum>
  <w:abstractNum w:abstractNumId="2">
    <w:nsid w:val="0E1F7CA0"/>
    <w:multiLevelType w:val="hybridMultilevel"/>
    <w:tmpl w:val="F97EDABC"/>
    <w:lvl w:ilvl="0" w:tplc="3808E920">
      <w:start w:val="1"/>
      <w:numFmt w:val="decimal"/>
      <w:lvlText w:val="%1."/>
      <w:lvlJc w:val="left"/>
      <w:pPr>
        <w:ind w:left="720" w:hanging="360"/>
      </w:pPr>
      <w:rPr>
        <w:rFonts w:cstheme="minorBidi"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2806268"/>
    <w:multiLevelType w:val="hybridMultilevel"/>
    <w:tmpl w:val="5672D782"/>
    <w:lvl w:ilvl="0" w:tplc="B0AC492A">
      <w:start w:val="1"/>
      <w:numFmt w:val="decimal"/>
      <w:lvlText w:val="%1."/>
      <w:lvlJc w:val="left"/>
      <w:pPr>
        <w:ind w:left="535" w:hanging="360"/>
      </w:pPr>
      <w:rPr>
        <w:rFonts w:ascii="Times New Roman" w:hAnsi="Times New Roman" w:hint="default"/>
        <w:b/>
        <w:sz w:val="24"/>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nsid w:val="15870A64"/>
    <w:multiLevelType w:val="hybridMultilevel"/>
    <w:tmpl w:val="C1A68592"/>
    <w:lvl w:ilvl="0" w:tplc="15523280">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D517D0"/>
    <w:multiLevelType w:val="multilevel"/>
    <w:tmpl w:val="56103C8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9986ED7"/>
    <w:multiLevelType w:val="hybridMultilevel"/>
    <w:tmpl w:val="1BEEC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0F5117"/>
    <w:multiLevelType w:val="hybridMultilevel"/>
    <w:tmpl w:val="57909BDC"/>
    <w:lvl w:ilvl="0" w:tplc="C5362D8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A80014"/>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0975354"/>
    <w:multiLevelType w:val="hybridMultilevel"/>
    <w:tmpl w:val="76F07362"/>
    <w:lvl w:ilvl="0" w:tplc="BF5E1B10">
      <w:start w:val="1"/>
      <w:numFmt w:val="decimal"/>
      <w:lvlText w:val="%1."/>
      <w:lvlJc w:val="left"/>
      <w:pPr>
        <w:ind w:left="607" w:hanging="360"/>
      </w:pPr>
      <w:rPr>
        <w:rFonts w:hint="default"/>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1">
    <w:nsid w:val="31007BA0"/>
    <w:multiLevelType w:val="multilevel"/>
    <w:tmpl w:val="52667126"/>
    <w:lvl w:ilvl="0">
      <w:start w:val="1"/>
      <w:numFmt w:val="decimal"/>
      <w:lvlText w:val="%1."/>
      <w:lvlJc w:val="left"/>
      <w:pPr>
        <w:ind w:left="360" w:hanging="360"/>
      </w:pPr>
      <w:rPr>
        <w:rFonts w:cs="Times New Roman" w:hint="default"/>
        <w:i/>
        <w:color w:val="0070C0"/>
        <w:sz w:val="24"/>
      </w:rPr>
    </w:lvl>
    <w:lvl w:ilvl="1">
      <w:start w:val="1"/>
      <w:numFmt w:val="decimal"/>
      <w:lvlText w:val="%1.%2."/>
      <w:lvlJc w:val="left"/>
      <w:pPr>
        <w:ind w:left="1070" w:hanging="360"/>
      </w:pPr>
      <w:rPr>
        <w:rFonts w:cs="Times New Roman" w:hint="default"/>
        <w:i w:val="0"/>
        <w:color w:val="auto"/>
        <w:sz w:val="24"/>
      </w:rPr>
    </w:lvl>
    <w:lvl w:ilvl="2">
      <w:start w:val="1"/>
      <w:numFmt w:val="decimal"/>
      <w:lvlText w:val="%1.%2.%3."/>
      <w:lvlJc w:val="left"/>
      <w:pPr>
        <w:ind w:left="1974" w:hanging="720"/>
      </w:pPr>
      <w:rPr>
        <w:rFonts w:cs="Times New Roman" w:hint="default"/>
        <w:i/>
        <w:color w:val="0070C0"/>
        <w:sz w:val="24"/>
      </w:rPr>
    </w:lvl>
    <w:lvl w:ilvl="3">
      <w:start w:val="1"/>
      <w:numFmt w:val="decimal"/>
      <w:lvlText w:val="%1.%2.%3.%4."/>
      <w:lvlJc w:val="left"/>
      <w:pPr>
        <w:ind w:left="2601" w:hanging="720"/>
      </w:pPr>
      <w:rPr>
        <w:rFonts w:cs="Times New Roman" w:hint="default"/>
        <w:i/>
        <w:color w:val="0070C0"/>
        <w:sz w:val="24"/>
      </w:rPr>
    </w:lvl>
    <w:lvl w:ilvl="4">
      <w:start w:val="1"/>
      <w:numFmt w:val="decimal"/>
      <w:lvlText w:val="%1.%2.%3.%4.%5."/>
      <w:lvlJc w:val="left"/>
      <w:pPr>
        <w:ind w:left="3588" w:hanging="1080"/>
      </w:pPr>
      <w:rPr>
        <w:rFonts w:cs="Times New Roman" w:hint="default"/>
        <w:i/>
        <w:color w:val="0070C0"/>
        <w:sz w:val="24"/>
      </w:rPr>
    </w:lvl>
    <w:lvl w:ilvl="5">
      <w:start w:val="1"/>
      <w:numFmt w:val="decimal"/>
      <w:lvlText w:val="%1.%2.%3.%4.%5.%6."/>
      <w:lvlJc w:val="left"/>
      <w:pPr>
        <w:ind w:left="4215" w:hanging="1080"/>
      </w:pPr>
      <w:rPr>
        <w:rFonts w:cs="Times New Roman" w:hint="default"/>
        <w:i/>
        <w:color w:val="0070C0"/>
        <w:sz w:val="24"/>
      </w:rPr>
    </w:lvl>
    <w:lvl w:ilvl="6">
      <w:start w:val="1"/>
      <w:numFmt w:val="decimal"/>
      <w:lvlText w:val="%1.%2.%3.%4.%5.%6.%7."/>
      <w:lvlJc w:val="left"/>
      <w:pPr>
        <w:ind w:left="5202" w:hanging="1440"/>
      </w:pPr>
      <w:rPr>
        <w:rFonts w:cs="Times New Roman" w:hint="default"/>
        <w:i/>
        <w:color w:val="0070C0"/>
        <w:sz w:val="24"/>
      </w:rPr>
    </w:lvl>
    <w:lvl w:ilvl="7">
      <w:start w:val="1"/>
      <w:numFmt w:val="decimal"/>
      <w:lvlText w:val="%1.%2.%3.%4.%5.%6.%7.%8."/>
      <w:lvlJc w:val="left"/>
      <w:pPr>
        <w:ind w:left="5829" w:hanging="1440"/>
      </w:pPr>
      <w:rPr>
        <w:rFonts w:cs="Times New Roman" w:hint="default"/>
        <w:i/>
        <w:color w:val="0070C0"/>
        <w:sz w:val="24"/>
      </w:rPr>
    </w:lvl>
    <w:lvl w:ilvl="8">
      <w:start w:val="1"/>
      <w:numFmt w:val="decimal"/>
      <w:lvlText w:val="%1.%2.%3.%4.%5.%6.%7.%8.%9."/>
      <w:lvlJc w:val="left"/>
      <w:pPr>
        <w:ind w:left="6816" w:hanging="1800"/>
      </w:pPr>
      <w:rPr>
        <w:rFonts w:cs="Times New Roman" w:hint="default"/>
        <w:i/>
        <w:color w:val="0070C0"/>
        <w:sz w:val="24"/>
      </w:rPr>
    </w:lvl>
  </w:abstractNum>
  <w:abstractNum w:abstractNumId="12">
    <w:nsid w:val="34E15779"/>
    <w:multiLevelType w:val="hybridMultilevel"/>
    <w:tmpl w:val="ABF67DFA"/>
    <w:lvl w:ilvl="0" w:tplc="20DE5BFE">
      <w:start w:val="1"/>
      <w:numFmt w:val="decimal"/>
      <w:lvlText w:val="%1."/>
      <w:lvlJc w:val="left"/>
      <w:pPr>
        <w:ind w:left="360" w:hanging="360"/>
      </w:pPr>
      <w:rPr>
        <w:rFonts w:hint="default"/>
        <w:color w:val="auto"/>
      </w:rPr>
    </w:lvl>
    <w:lvl w:ilvl="1" w:tplc="77D6B5E4">
      <w:start w:val="1"/>
      <w:numFmt w:val="decimal"/>
      <w:lvlText w:val="%2."/>
      <w:lvlJc w:val="left"/>
      <w:pPr>
        <w:ind w:left="654" w:hanging="360"/>
      </w:pPr>
      <w:rPr>
        <w:rFonts w:hint="default"/>
      </w:r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3">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988"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8E742E2"/>
    <w:multiLevelType w:val="hybridMultilevel"/>
    <w:tmpl w:val="53264712"/>
    <w:lvl w:ilvl="0" w:tplc="D8A842A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nsid w:val="45E1014B"/>
    <w:multiLevelType w:val="multilevel"/>
    <w:tmpl w:val="D628595A"/>
    <w:lvl w:ilvl="0">
      <w:start w:val="1"/>
      <w:numFmt w:val="decimal"/>
      <w:lvlText w:val="%1."/>
      <w:lvlJc w:val="left"/>
      <w:pPr>
        <w:ind w:left="720" w:hanging="360"/>
      </w:p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7">
    <w:nsid w:val="49B86AFA"/>
    <w:multiLevelType w:val="hybridMultilevel"/>
    <w:tmpl w:val="53DEF58E"/>
    <w:lvl w:ilvl="0" w:tplc="594C49C4">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FB46EE"/>
    <w:multiLevelType w:val="hybridMultilevel"/>
    <w:tmpl w:val="2FB80322"/>
    <w:lvl w:ilvl="0" w:tplc="E88E1DA8">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E12D54"/>
    <w:multiLevelType w:val="hybridMultilevel"/>
    <w:tmpl w:val="9B98AFB2"/>
    <w:lvl w:ilvl="0" w:tplc="CBFAD0CC">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9D706D"/>
    <w:multiLevelType w:val="hybridMultilevel"/>
    <w:tmpl w:val="43DE1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8251B4"/>
    <w:multiLevelType w:val="hybridMultilevel"/>
    <w:tmpl w:val="E132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2C3B3D"/>
    <w:multiLevelType w:val="hybridMultilevel"/>
    <w:tmpl w:val="4B30CF38"/>
    <w:lvl w:ilvl="0" w:tplc="210ACD72">
      <w:start w:val="1"/>
      <w:numFmt w:val="decimal"/>
      <w:lvlText w:val="%1."/>
      <w:lvlJc w:val="left"/>
      <w:pPr>
        <w:ind w:left="720" w:hanging="36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2F1253"/>
    <w:multiLevelType w:val="hybridMultilevel"/>
    <w:tmpl w:val="07AE100E"/>
    <w:lvl w:ilvl="0" w:tplc="3CCA89AC">
      <w:start w:val="1"/>
      <w:numFmt w:val="decimal"/>
      <w:lvlText w:val="%1."/>
      <w:lvlJc w:val="left"/>
      <w:pPr>
        <w:ind w:left="720" w:hanging="360"/>
      </w:pPr>
      <w:rPr>
        <w:rFonts w:cstheme="minorBid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4787362"/>
    <w:multiLevelType w:val="hybridMultilevel"/>
    <w:tmpl w:val="1CA413BC"/>
    <w:lvl w:ilvl="0" w:tplc="294E0842">
      <w:start w:val="1"/>
      <w:numFmt w:val="decimal"/>
      <w:lvlText w:val="%1."/>
      <w:lvlJc w:val="left"/>
      <w:pPr>
        <w:ind w:left="720" w:hanging="360"/>
      </w:pPr>
      <w:rPr>
        <w:rFonts w:ascii="Times New Roman" w:hAnsi="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155B45"/>
    <w:multiLevelType w:val="hybridMultilevel"/>
    <w:tmpl w:val="10BE900C"/>
    <w:lvl w:ilvl="0" w:tplc="18422586">
      <w:start w:val="1"/>
      <w:numFmt w:val="decimal"/>
      <w:lvlText w:val="%1."/>
      <w:lvlJc w:val="left"/>
      <w:pPr>
        <w:ind w:left="720" w:hanging="36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99A4EBD"/>
    <w:multiLevelType w:val="hybridMultilevel"/>
    <w:tmpl w:val="58B6D804"/>
    <w:lvl w:ilvl="0" w:tplc="8E7CB002">
      <w:start w:val="1"/>
      <w:numFmt w:val="decimal"/>
      <w:lvlText w:val="%1."/>
      <w:lvlJc w:val="left"/>
      <w:pPr>
        <w:ind w:left="535" w:hanging="360"/>
      </w:pPr>
      <w:rPr>
        <w:rFonts w:hint="default"/>
        <w:b/>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7">
    <w:nsid w:val="7E862D0B"/>
    <w:multiLevelType w:val="hybridMultilevel"/>
    <w:tmpl w:val="09A662C4"/>
    <w:lvl w:ilvl="0" w:tplc="53F416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5"/>
  </w:num>
  <w:num w:numId="3">
    <w:abstractNumId w:val="3"/>
  </w:num>
  <w:num w:numId="4">
    <w:abstractNumId w:val="12"/>
  </w:num>
  <w:num w:numId="5">
    <w:abstractNumId w:val="10"/>
  </w:num>
  <w:num w:numId="6">
    <w:abstractNumId w:val="4"/>
  </w:num>
  <w:num w:numId="7">
    <w:abstractNumId w:val="26"/>
  </w:num>
  <w:num w:numId="8">
    <w:abstractNumId w:val="19"/>
  </w:num>
  <w:num w:numId="9">
    <w:abstractNumId w:val="2"/>
  </w:num>
  <w:num w:numId="10">
    <w:abstractNumId w:val="7"/>
  </w:num>
  <w:num w:numId="11">
    <w:abstractNumId w:val="5"/>
  </w:num>
  <w:num w:numId="12">
    <w:abstractNumId w:val="24"/>
  </w:num>
  <w:num w:numId="13">
    <w:abstractNumId w:val="14"/>
  </w:num>
  <w:num w:numId="14">
    <w:abstractNumId w:val="27"/>
  </w:num>
  <w:num w:numId="15">
    <w:abstractNumId w:val="20"/>
  </w:num>
  <w:num w:numId="16">
    <w:abstractNumId w:val="22"/>
  </w:num>
  <w:num w:numId="17">
    <w:abstractNumId w:val="21"/>
  </w:num>
  <w:num w:numId="18">
    <w:abstractNumId w:val="17"/>
  </w:num>
  <w:num w:numId="19">
    <w:abstractNumId w:val="1"/>
  </w:num>
  <w:num w:numId="20">
    <w:abstractNumId w:val="23"/>
  </w:num>
  <w:num w:numId="21">
    <w:abstractNumId w:val="25"/>
  </w:num>
  <w:num w:numId="22">
    <w:abstractNumId w:val="18"/>
  </w:num>
  <w:num w:numId="23">
    <w:abstractNumId w:val="16"/>
  </w:num>
  <w:num w:numId="24">
    <w:abstractNumId w:val="6"/>
  </w:num>
  <w:num w:numId="25">
    <w:abstractNumId w:val="13"/>
  </w:num>
  <w:num w:numId="26">
    <w:abstractNumId w:val="9"/>
  </w:num>
  <w:num w:numId="27">
    <w:abstractNumId w:val="8"/>
  </w:num>
  <w:num w:numId="28">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SortMethod w:val="0000"/>
  <w:defaultTabStop w:val="709"/>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28D"/>
    <w:rsid w:val="000032E1"/>
    <w:rsid w:val="0000758A"/>
    <w:rsid w:val="00017DF7"/>
    <w:rsid w:val="00025C53"/>
    <w:rsid w:val="0003140C"/>
    <w:rsid w:val="00032521"/>
    <w:rsid w:val="00036FB3"/>
    <w:rsid w:val="00036FD7"/>
    <w:rsid w:val="00041BDD"/>
    <w:rsid w:val="00043B2B"/>
    <w:rsid w:val="00045283"/>
    <w:rsid w:val="000460F0"/>
    <w:rsid w:val="00047FA6"/>
    <w:rsid w:val="00075D5A"/>
    <w:rsid w:val="00085032"/>
    <w:rsid w:val="000A5A85"/>
    <w:rsid w:val="000B7832"/>
    <w:rsid w:val="000C42CF"/>
    <w:rsid w:val="000C6717"/>
    <w:rsid w:val="000E03BE"/>
    <w:rsid w:val="000E162E"/>
    <w:rsid w:val="000E3E62"/>
    <w:rsid w:val="000F6A0D"/>
    <w:rsid w:val="000F722A"/>
    <w:rsid w:val="000F751F"/>
    <w:rsid w:val="00120D8B"/>
    <w:rsid w:val="001242F4"/>
    <w:rsid w:val="001264E7"/>
    <w:rsid w:val="00135958"/>
    <w:rsid w:val="00142695"/>
    <w:rsid w:val="0014650E"/>
    <w:rsid w:val="00150ABA"/>
    <w:rsid w:val="0015270D"/>
    <w:rsid w:val="00156DB6"/>
    <w:rsid w:val="0016708D"/>
    <w:rsid w:val="00167803"/>
    <w:rsid w:val="001707DF"/>
    <w:rsid w:val="00183B6F"/>
    <w:rsid w:val="00187ACF"/>
    <w:rsid w:val="001A1702"/>
    <w:rsid w:val="001A7D74"/>
    <w:rsid w:val="001C40D6"/>
    <w:rsid w:val="001C4AD5"/>
    <w:rsid w:val="00200C63"/>
    <w:rsid w:val="00203835"/>
    <w:rsid w:val="0020681E"/>
    <w:rsid w:val="002071FA"/>
    <w:rsid w:val="00215666"/>
    <w:rsid w:val="002159BD"/>
    <w:rsid w:val="00221A5D"/>
    <w:rsid w:val="002256E2"/>
    <w:rsid w:val="00225AF8"/>
    <w:rsid w:val="0024522B"/>
    <w:rsid w:val="0025020B"/>
    <w:rsid w:val="00252D81"/>
    <w:rsid w:val="002646C3"/>
    <w:rsid w:val="002678A7"/>
    <w:rsid w:val="002757F4"/>
    <w:rsid w:val="0028424B"/>
    <w:rsid w:val="00285899"/>
    <w:rsid w:val="002A5ED5"/>
    <w:rsid w:val="002A7300"/>
    <w:rsid w:val="002B467A"/>
    <w:rsid w:val="002B5CEC"/>
    <w:rsid w:val="002C1B39"/>
    <w:rsid w:val="002D29D7"/>
    <w:rsid w:val="002D4FF2"/>
    <w:rsid w:val="0030379E"/>
    <w:rsid w:val="00303B7E"/>
    <w:rsid w:val="00316081"/>
    <w:rsid w:val="00332556"/>
    <w:rsid w:val="00354BE9"/>
    <w:rsid w:val="00373685"/>
    <w:rsid w:val="00381055"/>
    <w:rsid w:val="00395522"/>
    <w:rsid w:val="003A75F3"/>
    <w:rsid w:val="003A7E6E"/>
    <w:rsid w:val="003B0D76"/>
    <w:rsid w:val="003B7D04"/>
    <w:rsid w:val="003C4634"/>
    <w:rsid w:val="003F07FF"/>
    <w:rsid w:val="00404DC4"/>
    <w:rsid w:val="00405E85"/>
    <w:rsid w:val="00434F41"/>
    <w:rsid w:val="00450483"/>
    <w:rsid w:val="00454420"/>
    <w:rsid w:val="00455530"/>
    <w:rsid w:val="004857B3"/>
    <w:rsid w:val="004862B2"/>
    <w:rsid w:val="00487F5E"/>
    <w:rsid w:val="0049035B"/>
    <w:rsid w:val="004A13FE"/>
    <w:rsid w:val="004B5028"/>
    <w:rsid w:val="004C0AF6"/>
    <w:rsid w:val="004D49E4"/>
    <w:rsid w:val="004D560B"/>
    <w:rsid w:val="004F0186"/>
    <w:rsid w:val="004F63A1"/>
    <w:rsid w:val="005128DB"/>
    <w:rsid w:val="0052361D"/>
    <w:rsid w:val="00523A8B"/>
    <w:rsid w:val="005258EB"/>
    <w:rsid w:val="00537A6E"/>
    <w:rsid w:val="00540442"/>
    <w:rsid w:val="00543B8D"/>
    <w:rsid w:val="00544CFC"/>
    <w:rsid w:val="005476F6"/>
    <w:rsid w:val="00555C19"/>
    <w:rsid w:val="00560FD2"/>
    <w:rsid w:val="0057064B"/>
    <w:rsid w:val="00586F44"/>
    <w:rsid w:val="00593CDB"/>
    <w:rsid w:val="005A3AE9"/>
    <w:rsid w:val="005A48B3"/>
    <w:rsid w:val="005C1EF3"/>
    <w:rsid w:val="005E33A0"/>
    <w:rsid w:val="005E6BC7"/>
    <w:rsid w:val="005E7E08"/>
    <w:rsid w:val="006063BE"/>
    <w:rsid w:val="006242D9"/>
    <w:rsid w:val="006262ED"/>
    <w:rsid w:val="00645FFE"/>
    <w:rsid w:val="00647F52"/>
    <w:rsid w:val="00654DC1"/>
    <w:rsid w:val="006564D9"/>
    <w:rsid w:val="006608EE"/>
    <w:rsid w:val="00667782"/>
    <w:rsid w:val="00686F14"/>
    <w:rsid w:val="00696DDE"/>
    <w:rsid w:val="006972E8"/>
    <w:rsid w:val="00697A18"/>
    <w:rsid w:val="006B05B0"/>
    <w:rsid w:val="006B3C3C"/>
    <w:rsid w:val="006B51A0"/>
    <w:rsid w:val="006C016C"/>
    <w:rsid w:val="006C68AF"/>
    <w:rsid w:val="006C7F1F"/>
    <w:rsid w:val="006D071D"/>
    <w:rsid w:val="006D4744"/>
    <w:rsid w:val="006D4C7D"/>
    <w:rsid w:val="006D5E7B"/>
    <w:rsid w:val="006E3001"/>
    <w:rsid w:val="006F033B"/>
    <w:rsid w:val="00705168"/>
    <w:rsid w:val="00722AE5"/>
    <w:rsid w:val="0072759A"/>
    <w:rsid w:val="00733845"/>
    <w:rsid w:val="0075538B"/>
    <w:rsid w:val="00776B5A"/>
    <w:rsid w:val="00781053"/>
    <w:rsid w:val="007812E8"/>
    <w:rsid w:val="0079061E"/>
    <w:rsid w:val="007A68FB"/>
    <w:rsid w:val="007D577A"/>
    <w:rsid w:val="007E090B"/>
    <w:rsid w:val="007E19FA"/>
    <w:rsid w:val="007E4FC4"/>
    <w:rsid w:val="007E7A5A"/>
    <w:rsid w:val="007F00C3"/>
    <w:rsid w:val="007F16F2"/>
    <w:rsid w:val="0080457D"/>
    <w:rsid w:val="00806D85"/>
    <w:rsid w:val="0082328D"/>
    <w:rsid w:val="008332F7"/>
    <w:rsid w:val="00837E17"/>
    <w:rsid w:val="008474DE"/>
    <w:rsid w:val="00850DD6"/>
    <w:rsid w:val="00851A69"/>
    <w:rsid w:val="008768C5"/>
    <w:rsid w:val="00882F2C"/>
    <w:rsid w:val="008914C9"/>
    <w:rsid w:val="0089366C"/>
    <w:rsid w:val="008A2FCC"/>
    <w:rsid w:val="008B3B58"/>
    <w:rsid w:val="008C6F79"/>
    <w:rsid w:val="008D6B46"/>
    <w:rsid w:val="008E2D96"/>
    <w:rsid w:val="008E3D94"/>
    <w:rsid w:val="008F0326"/>
    <w:rsid w:val="008F05E5"/>
    <w:rsid w:val="008F7D0F"/>
    <w:rsid w:val="00903AD1"/>
    <w:rsid w:val="00921703"/>
    <w:rsid w:val="009252CF"/>
    <w:rsid w:val="00925BE3"/>
    <w:rsid w:val="00927FD6"/>
    <w:rsid w:val="0093145E"/>
    <w:rsid w:val="009344CF"/>
    <w:rsid w:val="00937C79"/>
    <w:rsid w:val="00941429"/>
    <w:rsid w:val="00943A50"/>
    <w:rsid w:val="0096219A"/>
    <w:rsid w:val="009743EA"/>
    <w:rsid w:val="00992348"/>
    <w:rsid w:val="00993363"/>
    <w:rsid w:val="00997310"/>
    <w:rsid w:val="0099783F"/>
    <w:rsid w:val="009B7EF6"/>
    <w:rsid w:val="009C50F0"/>
    <w:rsid w:val="009D3583"/>
    <w:rsid w:val="009D7321"/>
    <w:rsid w:val="009D76FE"/>
    <w:rsid w:val="009F3437"/>
    <w:rsid w:val="009F4844"/>
    <w:rsid w:val="009F5611"/>
    <w:rsid w:val="00A03D5A"/>
    <w:rsid w:val="00A05060"/>
    <w:rsid w:val="00A134F4"/>
    <w:rsid w:val="00A13B78"/>
    <w:rsid w:val="00A153B0"/>
    <w:rsid w:val="00A200F4"/>
    <w:rsid w:val="00A219D6"/>
    <w:rsid w:val="00A33BB3"/>
    <w:rsid w:val="00A42FA8"/>
    <w:rsid w:val="00A57D38"/>
    <w:rsid w:val="00A62B51"/>
    <w:rsid w:val="00A6383F"/>
    <w:rsid w:val="00A67AAE"/>
    <w:rsid w:val="00A75E90"/>
    <w:rsid w:val="00A86E19"/>
    <w:rsid w:val="00AA1020"/>
    <w:rsid w:val="00AA6210"/>
    <w:rsid w:val="00AE26E3"/>
    <w:rsid w:val="00AF2E01"/>
    <w:rsid w:val="00B079F9"/>
    <w:rsid w:val="00B161BF"/>
    <w:rsid w:val="00B212C7"/>
    <w:rsid w:val="00B219D4"/>
    <w:rsid w:val="00B35BAE"/>
    <w:rsid w:val="00B414EB"/>
    <w:rsid w:val="00B42446"/>
    <w:rsid w:val="00B47FE4"/>
    <w:rsid w:val="00B50733"/>
    <w:rsid w:val="00B571E5"/>
    <w:rsid w:val="00B650C0"/>
    <w:rsid w:val="00B71281"/>
    <w:rsid w:val="00B71930"/>
    <w:rsid w:val="00B71ADC"/>
    <w:rsid w:val="00B74FB7"/>
    <w:rsid w:val="00B919AF"/>
    <w:rsid w:val="00B97B88"/>
    <w:rsid w:val="00BA0055"/>
    <w:rsid w:val="00BA6C3F"/>
    <w:rsid w:val="00BB10E4"/>
    <w:rsid w:val="00BB2771"/>
    <w:rsid w:val="00BB7482"/>
    <w:rsid w:val="00BC3CD8"/>
    <w:rsid w:val="00BE5130"/>
    <w:rsid w:val="00BE58C2"/>
    <w:rsid w:val="00BF716A"/>
    <w:rsid w:val="00C023AD"/>
    <w:rsid w:val="00C162CA"/>
    <w:rsid w:val="00C201B6"/>
    <w:rsid w:val="00C2656B"/>
    <w:rsid w:val="00C272FB"/>
    <w:rsid w:val="00C34685"/>
    <w:rsid w:val="00C34F7C"/>
    <w:rsid w:val="00C70A12"/>
    <w:rsid w:val="00C72C14"/>
    <w:rsid w:val="00C74EF6"/>
    <w:rsid w:val="00C85802"/>
    <w:rsid w:val="00C9210A"/>
    <w:rsid w:val="00C93F70"/>
    <w:rsid w:val="00CB46B6"/>
    <w:rsid w:val="00CB57E1"/>
    <w:rsid w:val="00CC260A"/>
    <w:rsid w:val="00CC2E35"/>
    <w:rsid w:val="00CC5BAD"/>
    <w:rsid w:val="00CD15DB"/>
    <w:rsid w:val="00CD6756"/>
    <w:rsid w:val="00CE5687"/>
    <w:rsid w:val="00D002CB"/>
    <w:rsid w:val="00D0616D"/>
    <w:rsid w:val="00D10345"/>
    <w:rsid w:val="00D10591"/>
    <w:rsid w:val="00D23A96"/>
    <w:rsid w:val="00D252A4"/>
    <w:rsid w:val="00D377F2"/>
    <w:rsid w:val="00D4369F"/>
    <w:rsid w:val="00D5198D"/>
    <w:rsid w:val="00D61DA8"/>
    <w:rsid w:val="00D622FA"/>
    <w:rsid w:val="00D624A2"/>
    <w:rsid w:val="00D73FEF"/>
    <w:rsid w:val="00D76C32"/>
    <w:rsid w:val="00D80A31"/>
    <w:rsid w:val="00D8557B"/>
    <w:rsid w:val="00D85CA8"/>
    <w:rsid w:val="00D94AC8"/>
    <w:rsid w:val="00DA6359"/>
    <w:rsid w:val="00DA7BB4"/>
    <w:rsid w:val="00DC264B"/>
    <w:rsid w:val="00DD079C"/>
    <w:rsid w:val="00DD1CC4"/>
    <w:rsid w:val="00DD2809"/>
    <w:rsid w:val="00DD3276"/>
    <w:rsid w:val="00DE5159"/>
    <w:rsid w:val="00DE7DD6"/>
    <w:rsid w:val="00DF4BD7"/>
    <w:rsid w:val="00E07779"/>
    <w:rsid w:val="00E20106"/>
    <w:rsid w:val="00E2036A"/>
    <w:rsid w:val="00E2070F"/>
    <w:rsid w:val="00E274C4"/>
    <w:rsid w:val="00E30619"/>
    <w:rsid w:val="00E35094"/>
    <w:rsid w:val="00E40CD5"/>
    <w:rsid w:val="00E43F37"/>
    <w:rsid w:val="00E47DFE"/>
    <w:rsid w:val="00E52E67"/>
    <w:rsid w:val="00E60171"/>
    <w:rsid w:val="00E61440"/>
    <w:rsid w:val="00E66918"/>
    <w:rsid w:val="00E72022"/>
    <w:rsid w:val="00E847FA"/>
    <w:rsid w:val="00E87C2E"/>
    <w:rsid w:val="00EA1578"/>
    <w:rsid w:val="00EA42ED"/>
    <w:rsid w:val="00ED0136"/>
    <w:rsid w:val="00ED17C7"/>
    <w:rsid w:val="00ED4843"/>
    <w:rsid w:val="00EE7AD2"/>
    <w:rsid w:val="00EF1421"/>
    <w:rsid w:val="00EF1E5F"/>
    <w:rsid w:val="00F01F26"/>
    <w:rsid w:val="00F12FD8"/>
    <w:rsid w:val="00F45BA8"/>
    <w:rsid w:val="00F579A2"/>
    <w:rsid w:val="00F80202"/>
    <w:rsid w:val="00F84C77"/>
    <w:rsid w:val="00F90F84"/>
    <w:rsid w:val="00F9283B"/>
    <w:rsid w:val="00FA0A8F"/>
    <w:rsid w:val="00FA4473"/>
    <w:rsid w:val="00FA6ADF"/>
    <w:rsid w:val="00FA71D5"/>
    <w:rsid w:val="00FB5407"/>
    <w:rsid w:val="00FE0677"/>
    <w:rsid w:val="00FE52BE"/>
    <w:rsid w:val="00FF156A"/>
    <w:rsid w:val="00FF1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E7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annotation reference" w:uiPriority="0" w:qFormat="1"/>
    <w:lsdException w:name="page number"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uiPriority="0" w:qFormat="1"/>
    <w:lsdException w:name="Balloon Text" w:uiPriority="0"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rsid w:val="00647F52"/>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DA6359"/>
    <w:pPr>
      <w:ind w:left="720"/>
      <w:contextualSpacing/>
    </w:pPr>
    <w:rPr>
      <w:lang w:eastAsia="en-US"/>
    </w:rPr>
  </w:style>
  <w:style w:type="table" w:styleId="a7">
    <w:name w:val="Table Grid"/>
    <w:basedOn w:val="a3"/>
    <w:uiPriority w:val="39"/>
    <w:rsid w:val="00DA6359"/>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iPriority w:val="99"/>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21"/>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21">
    <w:name w:val="Название Знак2"/>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7">
    <w:name w:val="header"/>
    <w:basedOn w:val="a0"/>
    <w:link w:val="af8"/>
    <w:uiPriority w:val="99"/>
    <w:unhideWhenUsed/>
    <w:qFormat/>
    <w:rsid w:val="00DA6359"/>
    <w:pPr>
      <w:tabs>
        <w:tab w:val="center" w:pos="4677"/>
        <w:tab w:val="right" w:pos="9355"/>
      </w:tabs>
      <w:spacing w:after="0" w:line="240" w:lineRule="auto"/>
    </w:pPr>
    <w:rPr>
      <w:lang w:eastAsia="en-US"/>
    </w:rPr>
  </w:style>
  <w:style w:type="character" w:customStyle="1" w:styleId="af8">
    <w:name w:val="Верхний колонтитул Знак"/>
    <w:basedOn w:val="a2"/>
    <w:link w:val="af7"/>
    <w:uiPriority w:val="99"/>
    <w:qFormat/>
    <w:rsid w:val="00DA6359"/>
    <w:rPr>
      <w:lang w:eastAsia="en-US"/>
    </w:rPr>
  </w:style>
  <w:style w:type="paragraph" w:styleId="af9">
    <w:name w:val="footer"/>
    <w:aliases w:val="Нижний колонтитул Знак Знак Знак,Нижний колонтитул1,Нижний колонтитул Знак Знак"/>
    <w:basedOn w:val="a0"/>
    <w:link w:val="afa"/>
    <w:uiPriority w:val="99"/>
    <w:unhideWhenUsed/>
    <w:qFormat/>
    <w:rsid w:val="00DA6359"/>
    <w:pPr>
      <w:tabs>
        <w:tab w:val="center" w:pos="4677"/>
        <w:tab w:val="right" w:pos="9355"/>
      </w:tabs>
      <w:spacing w:after="0" w:line="240" w:lineRule="auto"/>
    </w:pPr>
    <w:rPr>
      <w:lang w:eastAsia="en-US"/>
    </w:rPr>
  </w:style>
  <w:style w:type="character" w:customStyle="1" w:styleId="afa">
    <w:name w:val="Нижний колонтитул Знак"/>
    <w:aliases w:val="Нижний колонтитул Знак Знак Знак Знак,Нижний колонтитул1 Знак,Нижний колонтитул Знак Знак Знак1"/>
    <w:basedOn w:val="a2"/>
    <w:link w:val="af9"/>
    <w:uiPriority w:val="99"/>
    <w:qFormat/>
    <w:rsid w:val="00DA6359"/>
    <w:rPr>
      <w:lang w:eastAsia="en-US"/>
    </w:rPr>
  </w:style>
  <w:style w:type="paragraph" w:styleId="afb">
    <w:name w:val="Subtitle"/>
    <w:basedOn w:val="a0"/>
    <w:next w:val="a0"/>
    <w:link w:val="afc"/>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c">
    <w:name w:val="Подзаголовок Знак"/>
    <w:basedOn w:val="a2"/>
    <w:link w:val="afb"/>
    <w:qFormat/>
    <w:rsid w:val="00DA6359"/>
    <w:rPr>
      <w:rFonts w:ascii="Times New Roman" w:eastAsiaTheme="minorEastAsia" w:hAnsi="Times New Roman" w:cs="Times New Roman"/>
      <w:b/>
      <w:sz w:val="28"/>
      <w:lang w:eastAsia="en-US"/>
    </w:rPr>
  </w:style>
  <w:style w:type="paragraph" w:styleId="afd">
    <w:name w:val="TOC Heading"/>
    <w:basedOn w:val="1"/>
    <w:next w:val="a0"/>
    <w:link w:val="afe"/>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CC260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CC260A"/>
    <w:pPr>
      <w:tabs>
        <w:tab w:val="right" w:leader="dot" w:pos="10205"/>
      </w:tabs>
      <w:spacing w:after="0" w:line="360"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DA635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6">
    <w:name w:val="Заголовок №2_"/>
    <w:basedOn w:val="a2"/>
    <w:link w:val="27"/>
    <w:qFormat/>
    <w:locked/>
    <w:rsid w:val="00DA635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DA635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DA635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DA6359"/>
    <w:rPr>
      <w:sz w:val="20"/>
      <w:szCs w:val="20"/>
    </w:rPr>
  </w:style>
  <w:style w:type="paragraph" w:styleId="aff4">
    <w:name w:val="endnote text"/>
    <w:basedOn w:val="a0"/>
    <w:link w:val="aff3"/>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a">
    <w:name w:val="Сноска (2)_"/>
    <w:link w:val="2b"/>
    <w:rsid w:val="00DA635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5">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6">
    <w:name w:val="No Spacing"/>
    <w:link w:val="aff7"/>
    <w:uiPriority w:val="99"/>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8">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c">
    <w:name w:val="Нет списка2"/>
    <w:next w:val="a4"/>
    <w:uiPriority w:val="99"/>
    <w:semiHidden/>
    <w:unhideWhenUsed/>
    <w:rsid w:val="00DA6359"/>
  </w:style>
  <w:style w:type="paragraph" w:styleId="2d">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9">
    <w:name w:val="Для оглавления"/>
    <w:basedOn w:val="a0"/>
    <w:link w:val="affa"/>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a">
    <w:name w:val="Для оглавления Знак"/>
    <w:basedOn w:val="a2"/>
    <w:link w:val="aff9"/>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d">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7">
    <w:name w:val="Без интервала Знак"/>
    <w:basedOn w:val="a2"/>
    <w:link w:val="aff6"/>
    <w:uiPriority w:val="99"/>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e"/>
    <w:rsid w:val="00DA6359"/>
    <w:rPr>
      <w:vertAlign w:val="superscript"/>
    </w:rPr>
  </w:style>
  <w:style w:type="character" w:styleId="affe">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3">
    <w:name w:val="Оглавление 2 Знак"/>
    <w:basedOn w:val="afff"/>
    <w:link w:val="22"/>
    <w:uiPriority w:val="39"/>
    <w:rsid w:val="00CC260A"/>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0">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0"/>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e">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e"/>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f">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1">
    <w:name w:val="List"/>
    <w:basedOn w:val="a1"/>
    <w:link w:val="afff2"/>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2">
    <w:name w:val="Список Знак"/>
    <w:basedOn w:val="34"/>
    <w:link w:val="afff1"/>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3">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3"/>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4">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4"/>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5">
    <w:name w:val="Заголовок таблицы"/>
    <w:basedOn w:val="afff0"/>
    <w:link w:val="1f1"/>
    <w:uiPriority w:val="99"/>
    <w:qFormat/>
    <w:rsid w:val="00DA6359"/>
    <w:pPr>
      <w:jc w:val="center"/>
    </w:pPr>
    <w:rPr>
      <w:b/>
    </w:rPr>
  </w:style>
  <w:style w:type="character" w:customStyle="1" w:styleId="1f1">
    <w:name w:val="Заголовок таблицы1"/>
    <w:basedOn w:val="1d"/>
    <w:link w:val="afff5"/>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6">
    <w:name w:val="toa heading"/>
    <w:basedOn w:val="af6"/>
    <w:link w:val="afff7"/>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7">
    <w:name w:val="Заголовок таблицы ссылок Знак"/>
    <w:basedOn w:val="35"/>
    <w:link w:val="afff6"/>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0">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0"/>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1">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8">
    <w:name w:val="Intense Quote"/>
    <w:basedOn w:val="a0"/>
    <w:link w:val="2f2"/>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9">
    <w:name w:val="Выделенная цитата Знак"/>
    <w:basedOn w:val="a2"/>
    <w:uiPriority w:val="30"/>
    <w:qFormat/>
    <w:rsid w:val="00DA6359"/>
    <w:rPr>
      <w:i/>
      <w:iCs/>
      <w:color w:val="4472C4" w:themeColor="accent1"/>
    </w:rPr>
  </w:style>
  <w:style w:type="character" w:customStyle="1" w:styleId="2f2">
    <w:name w:val="Выделенная цитата Знак2"/>
    <w:basedOn w:val="1a"/>
    <w:link w:val="afff8"/>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b"/>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a">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a"/>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e">
    <w:name w:val="Заголовок оглавления Знак"/>
    <w:basedOn w:val="116"/>
    <w:link w:val="afd"/>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b">
    <w:name w:val="table of figures"/>
    <w:basedOn w:val="a0"/>
    <w:link w:val="afffc"/>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c">
    <w:name w:val="Перечень рисунков Знак"/>
    <w:basedOn w:val="1a"/>
    <w:link w:val="afffb"/>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3">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
    <w:link w:val="14"/>
    <w:uiPriority w:val="39"/>
    <w:rsid w:val="00CC260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d">
    <w:name w:val="index heading"/>
    <w:basedOn w:val="a0"/>
    <w:link w:val="afff"/>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
    <w:name w:val="Указатель Знак"/>
    <w:basedOn w:val="1a"/>
    <w:link w:val="afffd"/>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4">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e">
    <w:name w:val="caption"/>
    <w:basedOn w:val="a0"/>
    <w:link w:val="affff"/>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
    <w:name w:val="Название объекта Знак"/>
    <w:basedOn w:val="1a"/>
    <w:link w:val="afffe"/>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0">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0"/>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5">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1">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1"/>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6">
    <w:name w:val="Quote"/>
    <w:basedOn w:val="a0"/>
    <w:link w:val="2f7"/>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7">
    <w:name w:val="Цитата 2 Знак"/>
    <w:basedOn w:val="a2"/>
    <w:link w:val="2f6"/>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8">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9">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uiPriority w:val="99"/>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DA6359"/>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2">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DA6359"/>
    <w:rPr>
      <w:rFonts w:ascii="Segoe UI" w:hAnsi="Segoe UI" w:cs="Segoe UI"/>
      <w:sz w:val="16"/>
      <w:szCs w:val="16"/>
    </w:rPr>
  </w:style>
  <w:style w:type="paragraph" w:customStyle="1" w:styleId="affff5">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8">
    <w:name w:val="Рисунок Наименование"/>
    <w:basedOn w:val="afffb"/>
    <w:uiPriority w:val="99"/>
    <w:qFormat/>
    <w:rsid w:val="00DA635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DA6359"/>
    <w:pPr>
      <w:jc w:val="left"/>
    </w:pPr>
  </w:style>
  <w:style w:type="paragraph" w:customStyle="1" w:styleId="affffb">
    <w:name w:val="Титул_Название"/>
    <w:basedOn w:val="affff9"/>
    <w:uiPriority w:val="99"/>
    <w:qFormat/>
    <w:rsid w:val="00DA6359"/>
    <w:rPr>
      <w:caps/>
      <w:sz w:val="28"/>
    </w:rPr>
  </w:style>
  <w:style w:type="paragraph" w:customStyle="1" w:styleId="affffc">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
    <w:name w:val="Subtle Emphasis"/>
    <w:basedOn w:val="a2"/>
    <w:uiPriority w:val="19"/>
    <w:qFormat/>
    <w:rsid w:val="00DA6359"/>
    <w:rPr>
      <w:i/>
      <w:iCs/>
      <w:color w:val="404040" w:themeColor="text1" w:themeTint="BF"/>
    </w:rPr>
  </w:style>
  <w:style w:type="character" w:styleId="afffff0">
    <w:name w:val="Intense Emphasis"/>
    <w:basedOn w:val="a2"/>
    <w:uiPriority w:val="21"/>
    <w:qFormat/>
    <w:rsid w:val="00DA6359"/>
    <w:rPr>
      <w:i/>
      <w:iCs/>
      <w:color w:val="4472C4" w:themeColor="accent1"/>
    </w:rPr>
  </w:style>
  <w:style w:type="character" w:styleId="afffff1">
    <w:name w:val="Subtle Reference"/>
    <w:basedOn w:val="a2"/>
    <w:uiPriority w:val="31"/>
    <w:qFormat/>
    <w:rsid w:val="00DA6359"/>
    <w:rPr>
      <w:smallCaps/>
      <w:color w:val="5A5A5A" w:themeColor="text1" w:themeTint="A5"/>
    </w:rPr>
  </w:style>
  <w:style w:type="character" w:styleId="afffff2">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3">
    <w:name w:val="Выделение жирным"/>
    <w:qFormat/>
    <w:rsid w:val="00DA6359"/>
    <w:rPr>
      <w:b/>
      <w:bCs/>
    </w:rPr>
  </w:style>
  <w:style w:type="character" w:customStyle="1" w:styleId="afffff4">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DA6359"/>
    <w:rPr>
      <w:color w:val="954F72"/>
      <w:u w:val="single"/>
    </w:rPr>
  </w:style>
  <w:style w:type="character" w:customStyle="1" w:styleId="afffff7">
    <w:name w:val="Символ сноски"/>
    <w:qFormat/>
    <w:rsid w:val="00DA6359"/>
  </w:style>
  <w:style w:type="character" w:customStyle="1" w:styleId="afffff8">
    <w:name w:val="Символ концевой сноски"/>
    <w:qFormat/>
    <w:rsid w:val="00DA6359"/>
  </w:style>
  <w:style w:type="character" w:customStyle="1" w:styleId="2fc">
    <w:name w:val="Схема документа Знак2"/>
    <w:basedOn w:val="a2"/>
    <w:link w:val="affff3"/>
    <w:uiPriority w:val="99"/>
    <w:semiHidden/>
    <w:locked/>
    <w:rsid w:val="00DA635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9">
    <w:name w:val="Таблица простая 219"/>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9">
    <w:name w:val="Таблица простая 319"/>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9">
    <w:name w:val="Таблица простая 4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9">
    <w:name w:val="Таблица простая 5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9">
    <w:name w:val="Таблица-сетка 1 светл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9">
    <w:name w:val="Таблица-сетка 2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9">
    <w:name w:val="Таблица-сетка 3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9">
    <w:name w:val="Таблица-сетка 419"/>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9">
    <w:name w:val="Таблица-сетка 5 тем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9">
    <w:name w:val="Таблица-сетка 6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9">
    <w:name w:val="Таблица-сетка 7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90">
    <w:name w:val="Список-таблица 1 светл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90">
    <w:name w:val="Список-таблица 2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90">
    <w:name w:val="Список-таблица 3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90">
    <w:name w:val="Список-таблица 4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90">
    <w:name w:val="Список-таблица 5 тем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90">
    <w:name w:val="Список-таблица 6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90">
    <w:name w:val="Список-таблица 7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0">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450483"/>
    <w:rPr>
      <w:rFonts w:cs="Times New Roman"/>
    </w:rPr>
  </w:style>
  <w:style w:type="paragraph" w:customStyle="1" w:styleId="pTextStyle">
    <w:name w:val="pTextStyle"/>
    <w:basedOn w:val="a0"/>
    <w:rsid w:val="00450483"/>
    <w:pPr>
      <w:spacing w:after="0" w:line="25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uiPriority="0" w:qFormat="1"/>
    <w:lsdException w:name="header" w:qFormat="1"/>
    <w:lsdException w:name="footer" w:qFormat="1"/>
    <w:lsdException w:name="index heading" w:qFormat="1"/>
    <w:lsdException w:name="caption" w:uiPriority="35" w:qFormat="1"/>
    <w:lsdException w:name="table of figures" w:qFormat="1"/>
    <w:lsdException w:name="annotation reference" w:uiPriority="0" w:qFormat="1"/>
    <w:lsdException w:name="page number" w:uiPriority="0"/>
    <w:lsdException w:name="endnote text" w:qFormat="1"/>
    <w:lsdException w:name="toa heading" w:uiPriority="0" w:qFormat="1"/>
    <w:lsdException w:name="List" w:qFormat="1"/>
    <w:lsdException w:name="List 2" w:uiPriority="0"/>
    <w:lsdException w:name="List Bullet 3" w:qFormat="1"/>
    <w:lsdException w:name="List Number 2"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3" w:uiPriority="0"/>
    <w:lsdException w:name="FollowedHyperlink" w:qFormat="1"/>
    <w:lsdException w:name="Strong" w:semiHidden="0" w:uiPriority="22" w:unhideWhenUsed="0" w:qFormat="1"/>
    <w:lsdException w:name="Emphasis" w:semiHidden="0" w:uiPriority="0" w:unhideWhenUsed="0" w:qFormat="1"/>
    <w:lsdException w:name="Document Map" w:qFormat="1"/>
    <w:lsdException w:name="Normal (Web)" w:uiPriority="0" w:qFormat="1"/>
    <w:lsdException w:name="annotation subject" w:uiPriority="0" w:qFormat="1"/>
    <w:lsdException w:name="Balloon Text" w:uiPriority="0" w:qFormat="1"/>
    <w:lsdException w:name="Table Grid" w:semiHidden="0" w:uiPriority="39" w:unhideWhenUsed="0"/>
    <w:lsdException w:name="Placeholder Text" w:uiPriority="0"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0">
    <w:name w:val="Normal"/>
    <w:qFormat/>
    <w:rsid w:val="00647F52"/>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DA6359"/>
    <w:pPr>
      <w:ind w:left="720"/>
      <w:contextualSpacing/>
    </w:pPr>
    <w:rPr>
      <w:lang w:eastAsia="en-US"/>
    </w:rPr>
  </w:style>
  <w:style w:type="table" w:styleId="a7">
    <w:name w:val="Table Grid"/>
    <w:basedOn w:val="a3"/>
    <w:uiPriority w:val="39"/>
    <w:rsid w:val="00DA6359"/>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iPriority w:val="99"/>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21"/>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21">
    <w:name w:val="Название Знак2"/>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7">
    <w:name w:val="header"/>
    <w:basedOn w:val="a0"/>
    <w:link w:val="af8"/>
    <w:uiPriority w:val="99"/>
    <w:unhideWhenUsed/>
    <w:qFormat/>
    <w:rsid w:val="00DA6359"/>
    <w:pPr>
      <w:tabs>
        <w:tab w:val="center" w:pos="4677"/>
        <w:tab w:val="right" w:pos="9355"/>
      </w:tabs>
      <w:spacing w:after="0" w:line="240" w:lineRule="auto"/>
    </w:pPr>
    <w:rPr>
      <w:lang w:eastAsia="en-US"/>
    </w:rPr>
  </w:style>
  <w:style w:type="character" w:customStyle="1" w:styleId="af8">
    <w:name w:val="Верхний колонтитул Знак"/>
    <w:basedOn w:val="a2"/>
    <w:link w:val="af7"/>
    <w:uiPriority w:val="99"/>
    <w:qFormat/>
    <w:rsid w:val="00DA6359"/>
    <w:rPr>
      <w:lang w:eastAsia="en-US"/>
    </w:rPr>
  </w:style>
  <w:style w:type="paragraph" w:styleId="af9">
    <w:name w:val="footer"/>
    <w:aliases w:val="Нижний колонтитул Знак Знак Знак,Нижний колонтитул1,Нижний колонтитул Знак Знак"/>
    <w:basedOn w:val="a0"/>
    <w:link w:val="afa"/>
    <w:uiPriority w:val="99"/>
    <w:unhideWhenUsed/>
    <w:qFormat/>
    <w:rsid w:val="00DA6359"/>
    <w:pPr>
      <w:tabs>
        <w:tab w:val="center" w:pos="4677"/>
        <w:tab w:val="right" w:pos="9355"/>
      </w:tabs>
      <w:spacing w:after="0" w:line="240" w:lineRule="auto"/>
    </w:pPr>
    <w:rPr>
      <w:lang w:eastAsia="en-US"/>
    </w:rPr>
  </w:style>
  <w:style w:type="character" w:customStyle="1" w:styleId="afa">
    <w:name w:val="Нижний колонтитул Знак"/>
    <w:aliases w:val="Нижний колонтитул Знак Знак Знак Знак,Нижний колонтитул1 Знак,Нижний колонтитул Знак Знак Знак1"/>
    <w:basedOn w:val="a2"/>
    <w:link w:val="af9"/>
    <w:uiPriority w:val="99"/>
    <w:qFormat/>
    <w:rsid w:val="00DA6359"/>
    <w:rPr>
      <w:lang w:eastAsia="en-US"/>
    </w:rPr>
  </w:style>
  <w:style w:type="paragraph" w:styleId="afb">
    <w:name w:val="Subtitle"/>
    <w:basedOn w:val="a0"/>
    <w:next w:val="a0"/>
    <w:link w:val="afc"/>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c">
    <w:name w:val="Подзаголовок Знак"/>
    <w:basedOn w:val="a2"/>
    <w:link w:val="afb"/>
    <w:qFormat/>
    <w:rsid w:val="00DA6359"/>
    <w:rPr>
      <w:rFonts w:ascii="Times New Roman" w:eastAsiaTheme="minorEastAsia" w:hAnsi="Times New Roman" w:cs="Times New Roman"/>
      <w:b/>
      <w:sz w:val="28"/>
      <w:lang w:eastAsia="en-US"/>
    </w:rPr>
  </w:style>
  <w:style w:type="paragraph" w:styleId="afd">
    <w:name w:val="TOC Heading"/>
    <w:basedOn w:val="1"/>
    <w:next w:val="a0"/>
    <w:link w:val="afe"/>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CC260A"/>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CC260A"/>
    <w:pPr>
      <w:tabs>
        <w:tab w:val="right" w:leader="dot" w:pos="10205"/>
      </w:tabs>
      <w:spacing w:after="0" w:line="360"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DA635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6">
    <w:name w:val="Заголовок №2_"/>
    <w:basedOn w:val="a2"/>
    <w:link w:val="27"/>
    <w:qFormat/>
    <w:locked/>
    <w:rsid w:val="00DA635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DA635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DA635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DA6359"/>
    <w:rPr>
      <w:sz w:val="20"/>
      <w:szCs w:val="20"/>
    </w:rPr>
  </w:style>
  <w:style w:type="paragraph" w:styleId="aff4">
    <w:name w:val="endnote text"/>
    <w:basedOn w:val="a0"/>
    <w:link w:val="aff3"/>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a">
    <w:name w:val="Сноска (2)_"/>
    <w:link w:val="2b"/>
    <w:rsid w:val="00DA6359"/>
    <w:rPr>
      <w:rFonts w:ascii="Times New Roman" w:eastAsia="Times New Roman" w:hAnsi="Times New Roman" w:cs="Times New Roman"/>
      <w:sz w:val="23"/>
      <w:szCs w:val="23"/>
      <w:shd w:val="clear" w:color="auto" w:fill="FFFFFF"/>
    </w:rPr>
  </w:style>
  <w:style w:type="paragraph" w:customStyle="1" w:styleId="2b">
    <w:name w:val="Сноска (2)"/>
    <w:basedOn w:val="a0"/>
    <w:link w:val="2a"/>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5">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6">
    <w:name w:val="No Spacing"/>
    <w:link w:val="aff7"/>
    <w:uiPriority w:val="99"/>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8">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c">
    <w:name w:val="Нет списка2"/>
    <w:next w:val="a4"/>
    <w:uiPriority w:val="99"/>
    <w:semiHidden/>
    <w:unhideWhenUsed/>
    <w:rsid w:val="00DA6359"/>
  </w:style>
  <w:style w:type="paragraph" w:styleId="2d">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9">
    <w:name w:val="Для оглавления"/>
    <w:basedOn w:val="a0"/>
    <w:link w:val="affa"/>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a">
    <w:name w:val="Для оглавления Знак"/>
    <w:basedOn w:val="a2"/>
    <w:link w:val="aff9"/>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d">
    <w:name w:val="Placeholder Text"/>
    <w:basedOn w:val="a2"/>
    <w:semiHidden/>
    <w:qFormat/>
    <w:rsid w:val="00DA6359"/>
    <w:rPr>
      <w:color w:val="808080"/>
    </w:rPr>
  </w:style>
  <w:style w:type="paragraph" w:customStyle="1" w:styleId="p3">
    <w:name w:val="p3"/>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7">
    <w:name w:val="Без интервала Знак"/>
    <w:basedOn w:val="a2"/>
    <w:link w:val="aff6"/>
    <w:uiPriority w:val="99"/>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e"/>
    <w:rsid w:val="00DA6359"/>
    <w:rPr>
      <w:vertAlign w:val="superscript"/>
    </w:rPr>
  </w:style>
  <w:style w:type="character" w:styleId="affe">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3">
    <w:name w:val="Оглавление 2 Знак"/>
    <w:basedOn w:val="afff"/>
    <w:link w:val="22"/>
    <w:uiPriority w:val="39"/>
    <w:rsid w:val="00CC260A"/>
    <w:rPr>
      <w:rFonts w:ascii="Times New Roman" w:eastAsia="Times New Roman" w:hAnsi="Times New Roman" w:cs="Times New Roman"/>
      <w:color w:val="000000"/>
      <w:sz w:val="24"/>
      <w:szCs w:val="20"/>
    </w:rPr>
  </w:style>
  <w:style w:type="paragraph" w:customStyle="1" w:styleId="ListLabel16">
    <w:name w:val="ListLabel 16"/>
    <w:link w:val="ListLabel1610"/>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0">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0"/>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e">
    <w:name w:val="Основной текст Знак2"/>
    <w:link w:val="210"/>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e"/>
    <w:rsid w:val="00DA6359"/>
    <w:rPr>
      <w:rFonts w:ascii="Times New Roman" w:eastAsia="Times New Roman" w:hAnsi="Times New Roman" w:cs="Times New Roman"/>
      <w:color w:val="000000"/>
      <w:sz w:val="24"/>
      <w:szCs w:val="20"/>
    </w:rPr>
  </w:style>
  <w:style w:type="paragraph" w:customStyle="1" w:styleId="ListLabel77">
    <w:name w:val="ListLabel 77"/>
    <w:link w:val="ListLabel771"/>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f">
    <w:name w:val="Текст примечания Знак2"/>
    <w:uiPriority w:val="99"/>
    <w:qFormat/>
    <w:rsid w:val="00DA6359"/>
    <w:rPr>
      <w:rFonts w:ascii="Times New Roman" w:hAnsi="Times New Roman"/>
    </w:rPr>
  </w:style>
  <w:style w:type="paragraph" w:customStyle="1" w:styleId="ListLabel420">
    <w:name w:val="ListLabel 420"/>
    <w:link w:val="ListLabel4201"/>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1">
    <w:name w:val="List"/>
    <w:basedOn w:val="a1"/>
    <w:link w:val="afff2"/>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2">
    <w:name w:val="Список Знак"/>
    <w:basedOn w:val="34"/>
    <w:link w:val="afff1"/>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3">
    <w:name w:val="Привязка сноски"/>
    <w:link w:val="1f"/>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3"/>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4">
    <w:name w:val="Маркеры списка"/>
    <w:link w:val="1f0"/>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4"/>
    <w:rsid w:val="00DA6359"/>
    <w:rPr>
      <w:rFonts w:ascii="OpenSymbol" w:eastAsia="Times New Roman" w:hAnsi="OpenSymbol" w:cs="Times New Roman"/>
      <w:color w:val="000000"/>
      <w:sz w:val="20"/>
      <w:szCs w:val="20"/>
    </w:rPr>
  </w:style>
  <w:style w:type="paragraph" w:customStyle="1" w:styleId="ListLabel98">
    <w:name w:val="ListLabel 98"/>
    <w:link w:val="ListLabel981"/>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5">
    <w:name w:val="Заголовок таблицы"/>
    <w:basedOn w:val="afff0"/>
    <w:link w:val="1f1"/>
    <w:uiPriority w:val="99"/>
    <w:qFormat/>
    <w:rsid w:val="00DA6359"/>
    <w:pPr>
      <w:jc w:val="center"/>
    </w:pPr>
    <w:rPr>
      <w:b/>
    </w:rPr>
  </w:style>
  <w:style w:type="character" w:customStyle="1" w:styleId="1f1">
    <w:name w:val="Заголовок таблицы1"/>
    <w:basedOn w:val="1d"/>
    <w:link w:val="afff5"/>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6">
    <w:name w:val="toa heading"/>
    <w:basedOn w:val="af6"/>
    <w:link w:val="afff7"/>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7">
    <w:name w:val="Заголовок таблицы ссылок Знак"/>
    <w:basedOn w:val="35"/>
    <w:link w:val="afff6"/>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0">
    <w:name w:val="Подзаголовок Знак2"/>
    <w:link w:val="211"/>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0"/>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1">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8">
    <w:name w:val="Intense Quote"/>
    <w:basedOn w:val="a0"/>
    <w:link w:val="2f2"/>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9">
    <w:name w:val="Выделенная цитата Знак"/>
    <w:basedOn w:val="a2"/>
    <w:uiPriority w:val="30"/>
    <w:qFormat/>
    <w:rsid w:val="00DA6359"/>
    <w:rPr>
      <w:i/>
      <w:iCs/>
      <w:color w:val="4472C4" w:themeColor="accent1"/>
    </w:rPr>
  </w:style>
  <w:style w:type="character" w:customStyle="1" w:styleId="2f2">
    <w:name w:val="Выделенная цитата Знак2"/>
    <w:basedOn w:val="1a"/>
    <w:link w:val="afff8"/>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b"/>
    <w:rsid w:val="00DA6359"/>
    <w:rPr>
      <w:rFonts w:ascii="Times New Roman" w:eastAsia="Times New Roman" w:hAnsi="Times New Roman" w:cs="Times New Roman"/>
      <w:sz w:val="24"/>
      <w:szCs w:val="24"/>
    </w:rPr>
  </w:style>
  <w:style w:type="paragraph" w:customStyle="1" w:styleId="ListLabel413">
    <w:name w:val="ListLabel 413"/>
    <w:link w:val="ListLabel4131"/>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a">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a"/>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e">
    <w:name w:val="Заголовок оглавления Знак"/>
    <w:basedOn w:val="116"/>
    <w:link w:val="afd"/>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b">
    <w:name w:val="table of figures"/>
    <w:basedOn w:val="a0"/>
    <w:link w:val="afffc"/>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c">
    <w:name w:val="Перечень рисунков Знак"/>
    <w:basedOn w:val="1a"/>
    <w:link w:val="afffb"/>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3">
    <w:name w:val="Текст выноски Знак2"/>
    <w:basedOn w:val="a2"/>
    <w:rsid w:val="00DA6359"/>
    <w:rPr>
      <w:rFonts w:ascii="Tahoma" w:hAnsi="Tahoma"/>
      <w:sz w:val="16"/>
    </w:rPr>
  </w:style>
  <w:style w:type="paragraph" w:customStyle="1" w:styleId="ListLabel191">
    <w:name w:val="ListLabel 191"/>
    <w:link w:val="ListLabel1911"/>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
    <w:link w:val="14"/>
    <w:uiPriority w:val="39"/>
    <w:rsid w:val="00CC260A"/>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d">
    <w:name w:val="index heading"/>
    <w:basedOn w:val="a0"/>
    <w:link w:val="afff"/>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
    <w:name w:val="Указатель Знак"/>
    <w:basedOn w:val="1a"/>
    <w:link w:val="afffd"/>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4">
    <w:name w:val="Тема примечания Знак2"/>
    <w:rsid w:val="00DA6359"/>
    <w:rPr>
      <w:rFonts w:ascii="Times New Roman" w:hAnsi="Times New Roman"/>
      <w:b/>
    </w:rPr>
  </w:style>
  <w:style w:type="paragraph" w:customStyle="1" w:styleId="ListLabel428">
    <w:name w:val="ListLabel 428"/>
    <w:link w:val="ListLabel4281"/>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e">
    <w:name w:val="caption"/>
    <w:basedOn w:val="a0"/>
    <w:link w:val="affff"/>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
    <w:name w:val="Название объекта Знак"/>
    <w:basedOn w:val="1a"/>
    <w:link w:val="afffe"/>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0">
    <w:name w:val="Ссылка указателя"/>
    <w:link w:val="1fc"/>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0"/>
    <w:rsid w:val="00DA6359"/>
    <w:rPr>
      <w:rFonts w:ascii="Calibri" w:eastAsia="Times New Roman" w:hAnsi="Calibri" w:cs="Times New Roman"/>
      <w:color w:val="000000"/>
      <w:sz w:val="20"/>
      <w:szCs w:val="20"/>
    </w:rPr>
  </w:style>
  <w:style w:type="paragraph" w:customStyle="1" w:styleId="ListLabel458">
    <w:name w:val="ListLabel 458"/>
    <w:link w:val="ListLabel4581"/>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5">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1">
    <w:name w:val="Привязка концевой сноски"/>
    <w:link w:val="1fe"/>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1"/>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6">
    <w:name w:val="Quote"/>
    <w:basedOn w:val="a0"/>
    <w:link w:val="2f7"/>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7">
    <w:name w:val="Цитата 2 Знак"/>
    <w:basedOn w:val="a2"/>
    <w:link w:val="2f6"/>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8">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9">
    <w:name w:val="Текст сноски Знак2"/>
    <w:uiPriority w:val="99"/>
    <w:qFormat/>
    <w:rsid w:val="00DA6359"/>
    <w:rPr>
      <w:rFonts w:ascii="Times New Roman" w:hAnsi="Times New Roman"/>
      <w:sz w:val="18"/>
    </w:rPr>
  </w:style>
  <w:style w:type="paragraph" w:customStyle="1" w:styleId="ListLabel512">
    <w:name w:val="ListLabel 512"/>
    <w:link w:val="ListLabel5121"/>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uiPriority w:val="99"/>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DA6359"/>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2">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DA6359"/>
    <w:rPr>
      <w:rFonts w:ascii="Segoe UI" w:hAnsi="Segoe UI" w:cs="Segoe UI"/>
      <w:sz w:val="16"/>
      <w:szCs w:val="16"/>
    </w:rPr>
  </w:style>
  <w:style w:type="paragraph" w:customStyle="1" w:styleId="affff5">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8">
    <w:name w:val="Рисунок Наименование"/>
    <w:basedOn w:val="afffb"/>
    <w:uiPriority w:val="99"/>
    <w:qFormat/>
    <w:rsid w:val="00DA635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DA6359"/>
    <w:pPr>
      <w:jc w:val="left"/>
    </w:pPr>
  </w:style>
  <w:style w:type="paragraph" w:customStyle="1" w:styleId="affffb">
    <w:name w:val="Титул_Название"/>
    <w:basedOn w:val="affff9"/>
    <w:uiPriority w:val="99"/>
    <w:qFormat/>
    <w:rsid w:val="00DA6359"/>
    <w:rPr>
      <w:caps/>
      <w:sz w:val="28"/>
    </w:rPr>
  </w:style>
  <w:style w:type="paragraph" w:customStyle="1" w:styleId="affffc">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
    <w:name w:val="Subtle Emphasis"/>
    <w:basedOn w:val="a2"/>
    <w:uiPriority w:val="19"/>
    <w:qFormat/>
    <w:rsid w:val="00DA6359"/>
    <w:rPr>
      <w:i/>
      <w:iCs/>
      <w:color w:val="404040" w:themeColor="text1" w:themeTint="BF"/>
    </w:rPr>
  </w:style>
  <w:style w:type="character" w:styleId="afffff0">
    <w:name w:val="Intense Emphasis"/>
    <w:basedOn w:val="a2"/>
    <w:uiPriority w:val="21"/>
    <w:qFormat/>
    <w:rsid w:val="00DA6359"/>
    <w:rPr>
      <w:i/>
      <w:iCs/>
      <w:color w:val="4472C4" w:themeColor="accent1"/>
    </w:rPr>
  </w:style>
  <w:style w:type="character" w:styleId="afffff1">
    <w:name w:val="Subtle Reference"/>
    <w:basedOn w:val="a2"/>
    <w:uiPriority w:val="31"/>
    <w:qFormat/>
    <w:rsid w:val="00DA6359"/>
    <w:rPr>
      <w:smallCaps/>
      <w:color w:val="5A5A5A" w:themeColor="text1" w:themeTint="A5"/>
    </w:rPr>
  </w:style>
  <w:style w:type="character" w:styleId="afffff2">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3">
    <w:name w:val="Выделение жирным"/>
    <w:qFormat/>
    <w:rsid w:val="00DA6359"/>
    <w:rPr>
      <w:b/>
      <w:bCs/>
    </w:rPr>
  </w:style>
  <w:style w:type="character" w:customStyle="1" w:styleId="afffff4">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DA6359"/>
    <w:rPr>
      <w:color w:val="954F72"/>
      <w:u w:val="single"/>
    </w:rPr>
  </w:style>
  <w:style w:type="character" w:customStyle="1" w:styleId="afffff7">
    <w:name w:val="Символ сноски"/>
    <w:qFormat/>
    <w:rsid w:val="00DA6359"/>
  </w:style>
  <w:style w:type="character" w:customStyle="1" w:styleId="afffff8">
    <w:name w:val="Символ концевой сноски"/>
    <w:qFormat/>
    <w:rsid w:val="00DA6359"/>
  </w:style>
  <w:style w:type="character" w:customStyle="1" w:styleId="2fc">
    <w:name w:val="Схема документа Знак2"/>
    <w:basedOn w:val="a2"/>
    <w:link w:val="affff3"/>
    <w:uiPriority w:val="99"/>
    <w:semiHidden/>
    <w:locked/>
    <w:rsid w:val="00DA6359"/>
    <w:rPr>
      <w:rFonts w:ascii="Tahoma" w:eastAsia="Calibri" w:hAnsi="Tahoma" w:cs="Tahoma"/>
      <w:color w:val="00000A"/>
      <w:sz w:val="16"/>
      <w:szCs w:val="16"/>
      <w:lang w:val="en-US" w:eastAsia="zh-CN"/>
    </w:rPr>
  </w:style>
  <w:style w:type="table" w:customStyle="1" w:styleId="1190">
    <w:name w:val="Таблица простая 119"/>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9">
    <w:name w:val="Таблица простая 219"/>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9">
    <w:name w:val="Таблица простая 319"/>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9">
    <w:name w:val="Таблица простая 4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9">
    <w:name w:val="Таблица простая 5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9">
    <w:name w:val="Таблица-сетка 1 светл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9">
    <w:name w:val="Таблица-сетка 2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9">
    <w:name w:val="Таблица-сетка 3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9">
    <w:name w:val="Таблица-сетка 419"/>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9">
    <w:name w:val="Таблица-сетка 5 тем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9">
    <w:name w:val="Таблица-сетка 6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9">
    <w:name w:val="Таблица-сетка 7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90">
    <w:name w:val="Список-таблица 1 светл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90">
    <w:name w:val="Список-таблица 2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90">
    <w:name w:val="Список-таблица 3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90">
    <w:name w:val="Список-таблица 4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90">
    <w:name w:val="Список-таблица 5 тем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90">
    <w:name w:val="Список-таблица 6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90">
    <w:name w:val="Список-таблица 7 цветная19"/>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0">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0">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0">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0">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0">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0">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0">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0">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0">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0">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0">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0">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0">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0">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0">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0">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0">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0">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0">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0">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0">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0">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0">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0">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0">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0">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0">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0">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0">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0">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0">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0">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0">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0">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0">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0">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character" w:styleId="afffff9">
    <w:name w:val="page number"/>
    <w:rsid w:val="00450483"/>
    <w:rPr>
      <w:rFonts w:cs="Times New Roman"/>
    </w:rPr>
  </w:style>
  <w:style w:type="paragraph" w:customStyle="1" w:styleId="pTextStyle">
    <w:name w:val="pTextStyle"/>
    <w:basedOn w:val="a0"/>
    <w:rsid w:val="00450483"/>
    <w:pPr>
      <w:spacing w:after="0" w:line="25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54493-385D-4C81-998F-8720F97AC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29</Pages>
  <Words>6512</Words>
  <Characters>37121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Емельяненко Ирина Андреевна</dc:creator>
  <cp:lastModifiedBy>user</cp:lastModifiedBy>
  <cp:revision>26</cp:revision>
  <cp:lastPrinted>2023-04-10T15:16:00Z</cp:lastPrinted>
  <dcterms:created xsi:type="dcterms:W3CDTF">2023-07-13T01:27:00Z</dcterms:created>
  <dcterms:modified xsi:type="dcterms:W3CDTF">2024-08-16T23:39:00Z</dcterms:modified>
</cp:coreProperties>
</file>